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A40A" w14:textId="35540F30" w:rsidR="00281D89" w:rsidRDefault="00000000">
      <w:pPr>
        <w:widowControl w:val="0"/>
        <w:pBdr>
          <w:top w:val="nil"/>
          <w:left w:val="nil"/>
          <w:bottom w:val="nil"/>
          <w:right w:val="nil"/>
          <w:between w:val="nil"/>
        </w:pBdr>
        <w:spacing w:after="0" w:line="276" w:lineRule="auto"/>
      </w:pPr>
      <w:r>
        <w:pict w14:anchorId="5B56C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9776;visibility:hidden">
            <o:lock v:ext="edit" selection="t"/>
          </v:shape>
        </w:pict>
      </w:r>
    </w:p>
    <w:p w14:paraId="3A99EE12" w14:textId="77777777" w:rsidR="00281D89" w:rsidRDefault="00BB737A">
      <w:pPr>
        <w:pStyle w:val="Title"/>
        <w:spacing w:after="0"/>
        <w:rPr>
          <w:sz w:val="48"/>
          <w:szCs w:val="48"/>
        </w:rPr>
      </w:pPr>
      <w:r>
        <w:rPr>
          <w:sz w:val="48"/>
          <w:szCs w:val="48"/>
        </w:rPr>
        <w:t xml:space="preserve">Finance &amp; Development Committee </w:t>
      </w:r>
    </w:p>
    <w:p w14:paraId="3E4F0B98" w14:textId="2AD7D309" w:rsidR="00281D89" w:rsidRPr="00D61F21" w:rsidRDefault="00BB737A">
      <w:pPr>
        <w:pStyle w:val="Subtitle"/>
        <w:spacing w:before="240" w:after="0"/>
        <w:rPr>
          <w:sz w:val="36"/>
          <w:szCs w:val="36"/>
        </w:rPr>
      </w:pPr>
      <w:r w:rsidRPr="00D61F21">
        <w:rPr>
          <w:sz w:val="36"/>
          <w:szCs w:val="36"/>
        </w:rPr>
        <w:t xml:space="preserve">Meeting </w:t>
      </w:r>
      <w:r w:rsidR="00D61F21" w:rsidRPr="00D61F21">
        <w:rPr>
          <w:sz w:val="36"/>
          <w:szCs w:val="36"/>
        </w:rPr>
        <w:t>Notes</w:t>
      </w:r>
    </w:p>
    <w:p w14:paraId="3DD2E896" w14:textId="0DC0B25A" w:rsidR="00281D89" w:rsidRDefault="00BB737A" w:rsidP="004D555A">
      <w:pPr>
        <w:pStyle w:val="Subtitle"/>
        <w:spacing w:after="0"/>
        <w:rPr>
          <w:color w:val="000000"/>
          <w:sz w:val="22"/>
          <w:szCs w:val="22"/>
        </w:rPr>
        <w:sectPr w:rsidR="00281D8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sectPr>
      </w:pPr>
      <w:r>
        <w:t xml:space="preserve">Tuesday, </w:t>
      </w:r>
      <w:r w:rsidR="00F442AF">
        <w:t>4 April</w:t>
      </w:r>
      <w:r w:rsidR="00BF27B2">
        <w:t xml:space="preserve"> 2023</w:t>
      </w:r>
      <w:r>
        <w:t>, 3:00 pm</w:t>
      </w:r>
      <w:r>
        <w:rPr>
          <w:noProof/>
        </w:rPr>
        <mc:AlternateContent>
          <mc:Choice Requires="wps">
            <w:drawing>
              <wp:anchor distT="0" distB="0" distL="114300" distR="114300" simplePos="0" relativeHeight="251655680" behindDoc="0" locked="0" layoutInCell="1" hidden="0" allowOverlap="1" wp14:anchorId="2A3C959D" wp14:editId="71447476">
                <wp:simplePos x="0" y="0"/>
                <wp:positionH relativeFrom="column">
                  <wp:posOffset>1</wp:posOffset>
                </wp:positionH>
                <wp:positionV relativeFrom="paragraph">
                  <wp:posOffset>50800</wp:posOffset>
                </wp:positionV>
                <wp:extent cx="0" cy="12700"/>
                <wp:effectExtent l="0" t="0" r="0" b="0"/>
                <wp:wrapNone/>
                <wp:docPr id="79" name="Straight Arrow Connector 7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chemeClr val="accent2"/>
                          </a:solidFill>
                          <a:prstDash val="solid"/>
                          <a:miter lim="800000"/>
                          <a:headEnd type="none" w="sm" len="sm"/>
                          <a:tailEnd type="none" w="sm" len="sm"/>
                        </a:ln>
                      </wps:spPr>
                      <wps:bodyPr/>
                    </wps:wsp>
                  </a:graphicData>
                </a:graphic>
              </wp:anchor>
            </w:drawing>
          </mc:Choice>
          <mc:Fallback>
            <w:pict>
              <v:shapetype w14:anchorId="4DF581ED" id="_x0000_t32" coordsize="21600,21600" o:spt="32" o:oned="t" path="m,l21600,21600e" filled="f">
                <v:path arrowok="t" fillok="f" o:connecttype="none"/>
                <o:lock v:ext="edit" shapetype="t"/>
              </v:shapetype>
              <v:shape id="Straight Arrow Connector 79" o:spid="_x0000_s1026" type="#_x0000_t32" style="position:absolute;margin-left:0;margin-top:4pt;width:0;height: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" strokecolor="#88885a [3205]">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6704" behindDoc="0" locked="0" layoutInCell="1" hidden="0" allowOverlap="1" wp14:anchorId="6A34B732" wp14:editId="0364DB66">
                <wp:simplePos x="0" y="0"/>
                <wp:positionH relativeFrom="column">
                  <wp:posOffset>1</wp:posOffset>
                </wp:positionH>
                <wp:positionV relativeFrom="paragraph">
                  <wp:posOffset>50800</wp:posOffset>
                </wp:positionV>
                <wp:extent cx="0" cy="12700"/>
                <wp:effectExtent l="0" t="0" r="0" b="0"/>
                <wp:wrapNone/>
                <wp:docPr id="81" name="Straight Arrow Connector 8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chemeClr val="accent3"/>
                          </a:solidFill>
                          <a:prstDash val="solid"/>
                          <a:miter lim="800000"/>
                          <a:headEnd type="none" w="sm" len="sm"/>
                          <a:tailEnd type="none" w="sm" len="sm"/>
                        </a:ln>
                      </wps:spPr>
                      <wps:bodyPr/>
                    </wps:wsp>
                  </a:graphicData>
                </a:graphic>
              </wp:anchor>
            </w:drawing>
          </mc:Choice>
          <mc:Fallback>
            <w:pict>
              <v:shape w14:anchorId="5D0F19BB" id="Straight Arrow Connector 81" o:spid="_x0000_s1026" type="#_x0000_t32" style="position:absolute;margin-left:0;margin-top:4pt;width:0;height:1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" strokecolor="#b29e85 [3206]">
                <v:stroke startarrowwidth="narrow" startarrowlength="short" endarrowwidth="narrow" endarrowlength="short" joinstyle="miter"/>
              </v:shape>
            </w:pict>
          </mc:Fallback>
        </mc:AlternateContent>
      </w:r>
    </w:p>
    <w:p w14:paraId="0CB1C147" w14:textId="0D273CCC" w:rsidR="00281D89" w:rsidRDefault="00BB737A" w:rsidP="004D555A">
      <w:pPr>
        <w:pStyle w:val="Subtitle"/>
        <w:rPr>
          <w:i/>
          <w:sz w:val="24"/>
          <w:szCs w:val="24"/>
        </w:rPr>
      </w:pPr>
      <w:r>
        <w:rPr>
          <w:i/>
          <w:sz w:val="24"/>
          <w:szCs w:val="24"/>
        </w:rPr>
        <w:t>400 N. Peters Street, Suite 206</w:t>
      </w:r>
      <w:r w:rsidR="00CA15A9">
        <w:rPr>
          <w:i/>
          <w:sz w:val="24"/>
          <w:szCs w:val="24"/>
        </w:rPr>
        <w:t xml:space="preserve">, </w:t>
      </w:r>
      <w:r>
        <w:rPr>
          <w:i/>
          <w:sz w:val="24"/>
          <w:szCs w:val="24"/>
        </w:rPr>
        <w:t>New Orleans, Louisiana</w:t>
      </w:r>
    </w:p>
    <w:p w14:paraId="1A508A4D" w14:textId="77777777" w:rsidR="00281D89" w:rsidRDefault="00BB737A">
      <w:pPr>
        <w:pBdr>
          <w:top w:val="nil"/>
          <w:left w:val="nil"/>
          <w:bottom w:val="nil"/>
          <w:right w:val="nil"/>
          <w:between w:val="nil"/>
        </w:pBdr>
        <w:spacing w:after="0" w:line="276" w:lineRule="auto"/>
        <w:rPr>
          <w:color w:val="000000"/>
        </w:rPr>
        <w:sectPr w:rsidR="00281D89">
          <w:type w:val="continuous"/>
          <w:pgSz w:w="12240" w:h="15840"/>
          <w:pgMar w:top="720" w:right="720" w:bottom="720" w:left="720" w:header="720" w:footer="720" w:gutter="0"/>
          <w:cols w:space="720"/>
        </w:sectPr>
      </w:pPr>
      <w:r>
        <w:rPr>
          <w:noProof/>
        </w:rPr>
        <mc:AlternateContent>
          <mc:Choice Requires="wps">
            <w:drawing>
              <wp:anchor distT="0" distB="0" distL="114300" distR="114300" simplePos="0" relativeHeight="251657728" behindDoc="0" locked="0" layoutInCell="1" hidden="0" allowOverlap="1" wp14:anchorId="4F41908D" wp14:editId="2153496A">
                <wp:simplePos x="0" y="0"/>
                <wp:positionH relativeFrom="column">
                  <wp:posOffset>1</wp:posOffset>
                </wp:positionH>
                <wp:positionV relativeFrom="paragraph">
                  <wp:posOffset>63500</wp:posOffset>
                </wp:positionV>
                <wp:extent cx="0" cy="12700"/>
                <wp:effectExtent l="0" t="0" r="0" b="0"/>
                <wp:wrapNone/>
                <wp:docPr id="82" name="Straight Arrow Connector 82"/>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chemeClr val="accent2"/>
                          </a:solidFill>
                          <a:prstDash val="solid"/>
                          <a:miter lim="800000"/>
                          <a:headEnd type="none" w="sm" len="sm"/>
                          <a:tailEnd type="none" w="sm" len="sm"/>
                        </a:ln>
                      </wps:spPr>
                      <wps:bodyPr/>
                    </wps:wsp>
                  </a:graphicData>
                </a:graphic>
              </wp:anchor>
            </w:drawing>
          </mc:Choice>
          <mc:Fallback>
            <w:pict>
              <v:shape w14:anchorId="67FE4FD2" id="Straight Arrow Connector 82" o:spid="_x0000_s1026" type="#_x0000_t32" style="position:absolute;margin-left:0;margin-top:5pt;width:0;height:1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" strokecolor="#88885a [3205]">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752" behindDoc="0" locked="0" layoutInCell="1" hidden="0" allowOverlap="1" wp14:anchorId="13343955" wp14:editId="558832D7">
                <wp:simplePos x="0" y="0"/>
                <wp:positionH relativeFrom="column">
                  <wp:posOffset>1</wp:posOffset>
                </wp:positionH>
                <wp:positionV relativeFrom="paragraph">
                  <wp:posOffset>50800</wp:posOffset>
                </wp:positionV>
                <wp:extent cx="0" cy="12700"/>
                <wp:effectExtent l="0" t="0" r="0" b="0"/>
                <wp:wrapNone/>
                <wp:docPr id="83" name="Straight Arrow Connector 8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chemeClr val="accent3"/>
                          </a:solidFill>
                          <a:prstDash val="solid"/>
                          <a:miter lim="800000"/>
                          <a:headEnd type="none" w="sm" len="sm"/>
                          <a:tailEnd type="none" w="sm" len="sm"/>
                        </a:ln>
                      </wps:spPr>
                      <wps:bodyPr/>
                    </wps:wsp>
                  </a:graphicData>
                </a:graphic>
              </wp:anchor>
            </w:drawing>
          </mc:Choice>
          <mc:Fallback>
            <w:pict>
              <v:shape w14:anchorId="3071B03C" id="Straight Arrow Connector 83" o:spid="_x0000_s1026" type="#_x0000_t32" style="position:absolute;margin-left:0;margin-top:4pt;width:0;height:1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" strokecolor="#b29e85 [3206]">
                <v:stroke startarrowwidth="narrow" startarrowlength="short" endarrowwidth="narrow" endarrowlength="short" joinstyle="miter"/>
              </v:shape>
            </w:pict>
          </mc:Fallback>
        </mc:AlternateContent>
      </w:r>
    </w:p>
    <w:p w14:paraId="5DDFE9F5" w14:textId="77777777" w:rsidR="00281D89" w:rsidRPr="00AE4E5A" w:rsidRDefault="00BB737A">
      <w:pPr>
        <w:numPr>
          <w:ilvl w:val="0"/>
          <w:numId w:val="1"/>
        </w:numPr>
        <w:pBdr>
          <w:top w:val="nil"/>
          <w:left w:val="nil"/>
          <w:bottom w:val="nil"/>
          <w:right w:val="nil"/>
          <w:between w:val="nil"/>
        </w:pBdr>
        <w:spacing w:after="240" w:line="240" w:lineRule="auto"/>
        <w:ind w:left="360"/>
      </w:pPr>
      <w:r>
        <w:rPr>
          <w:color w:val="000000"/>
        </w:rPr>
        <w:t>Call to Order, Reading of the Agenda, and Roll Call</w:t>
      </w:r>
    </w:p>
    <w:p w14:paraId="4F7641FF" w14:textId="4D45A10F" w:rsidR="00AE4E5A" w:rsidRDefault="00AE4E5A" w:rsidP="00AE4E5A">
      <w:r>
        <w:t xml:space="preserve">The meeting was called to order at </w:t>
      </w:r>
      <w:r w:rsidR="0021154C">
        <w:t>3:05</w:t>
      </w:r>
      <w:r>
        <w:t xml:space="preserve"> and the agenda was read into the record.</w:t>
      </w:r>
    </w:p>
    <w:tbl>
      <w:tblPr>
        <w:tblW w:w="70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1155"/>
        <w:gridCol w:w="1050"/>
        <w:gridCol w:w="960"/>
        <w:gridCol w:w="2720"/>
      </w:tblGrid>
      <w:tr w:rsidR="00AD0A7A" w14:paraId="293EBD79" w14:textId="3F20ED6B" w:rsidTr="00AD0A7A">
        <w:trPr>
          <w:trHeight w:val="330"/>
        </w:trPr>
        <w:tc>
          <w:tcPr>
            <w:tcW w:w="4320" w:type="dxa"/>
            <w:gridSpan w:val="4"/>
            <w:tcBorders>
              <w:top w:val="single" w:sz="4" w:space="0" w:color="000000"/>
              <w:left w:val="single" w:sz="4" w:space="0" w:color="000000"/>
              <w:bottom w:val="single" w:sz="4" w:space="0" w:color="000000"/>
              <w:right w:val="single" w:sz="4" w:space="0" w:color="000000"/>
            </w:tcBorders>
            <w:vAlign w:val="center"/>
            <w:hideMark/>
          </w:tcPr>
          <w:p w14:paraId="06CEC648" w14:textId="77777777" w:rsidR="00AD0A7A" w:rsidRDefault="00AD0A7A" w:rsidP="00BB7971">
            <w:pPr>
              <w:spacing w:after="0"/>
              <w:jc w:val="center"/>
              <w:rPr>
                <w:b/>
                <w:smallCaps/>
                <w:sz w:val="18"/>
                <w:szCs w:val="18"/>
              </w:rPr>
            </w:pPr>
            <w:r>
              <w:rPr>
                <w:b/>
                <w:smallCaps/>
                <w:sz w:val="18"/>
                <w:szCs w:val="18"/>
              </w:rPr>
              <w:t>FINANCE &amp; DEVELOPMENT COMMITTEE</w:t>
            </w:r>
          </w:p>
        </w:tc>
        <w:tc>
          <w:tcPr>
            <w:tcW w:w="2720" w:type="dxa"/>
            <w:tcBorders>
              <w:top w:val="single" w:sz="4" w:space="0" w:color="000000"/>
              <w:left w:val="single" w:sz="4" w:space="0" w:color="000000"/>
              <w:bottom w:val="single" w:sz="4" w:space="0" w:color="000000"/>
              <w:right w:val="single" w:sz="4" w:space="0" w:color="000000"/>
            </w:tcBorders>
          </w:tcPr>
          <w:p w14:paraId="6D40F7D0" w14:textId="304E71CC" w:rsidR="00AD0A7A" w:rsidRPr="00AD0A7A" w:rsidRDefault="00AD0A7A" w:rsidP="00BB7971">
            <w:pPr>
              <w:spacing w:after="0"/>
              <w:jc w:val="center"/>
              <w:rPr>
                <w:b/>
                <w:caps/>
                <w:sz w:val="18"/>
                <w:szCs w:val="18"/>
              </w:rPr>
            </w:pPr>
            <w:r w:rsidRPr="00AD0A7A">
              <w:rPr>
                <w:b/>
                <w:caps/>
                <w:sz w:val="18"/>
                <w:szCs w:val="18"/>
              </w:rPr>
              <w:t>Votes</w:t>
            </w:r>
          </w:p>
        </w:tc>
      </w:tr>
      <w:tr w:rsidR="00AD0A7A" w14:paraId="3BE754E9" w14:textId="77777777" w:rsidTr="00AD0A7A">
        <w:trPr>
          <w:trHeight w:val="332"/>
        </w:trPr>
        <w:tc>
          <w:tcPr>
            <w:tcW w:w="1155" w:type="dxa"/>
            <w:tcBorders>
              <w:top w:val="single" w:sz="4" w:space="0" w:color="000000"/>
              <w:left w:val="single" w:sz="4" w:space="0" w:color="000000"/>
              <w:bottom w:val="single" w:sz="4" w:space="0" w:color="000000"/>
              <w:right w:val="single" w:sz="4" w:space="0" w:color="000000"/>
            </w:tcBorders>
            <w:vAlign w:val="center"/>
            <w:hideMark/>
          </w:tcPr>
          <w:p w14:paraId="66F7A219" w14:textId="77777777" w:rsidR="00AD0A7A" w:rsidRDefault="00AD0A7A" w:rsidP="00AD0A7A">
            <w:pPr>
              <w:spacing w:after="0"/>
              <w:jc w:val="center"/>
              <w:rPr>
                <w:b/>
                <w:sz w:val="18"/>
                <w:szCs w:val="18"/>
              </w:rPr>
            </w:pPr>
            <w:r>
              <w:rPr>
                <w:b/>
                <w:sz w:val="18"/>
                <w:szCs w:val="18"/>
              </w:rPr>
              <w:t>First Name</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45127C70" w14:textId="77777777" w:rsidR="00AD0A7A" w:rsidRDefault="00AD0A7A" w:rsidP="00AD0A7A">
            <w:pPr>
              <w:spacing w:after="0"/>
              <w:jc w:val="center"/>
              <w:rPr>
                <w:b/>
                <w:sz w:val="18"/>
                <w:szCs w:val="18"/>
              </w:rPr>
            </w:pPr>
            <w:r>
              <w:rPr>
                <w:b/>
                <w:sz w:val="18"/>
                <w:szCs w:val="18"/>
              </w:rPr>
              <w:t>Last Name</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713CA8FB" w14:textId="77777777" w:rsidR="00AD0A7A" w:rsidRDefault="00AD0A7A" w:rsidP="00AD0A7A">
            <w:pPr>
              <w:spacing w:after="0"/>
              <w:jc w:val="center"/>
              <w:rPr>
                <w:b/>
                <w:sz w:val="18"/>
                <w:szCs w:val="18"/>
              </w:rPr>
            </w:pPr>
            <w:r>
              <w:rPr>
                <w:b/>
                <w:sz w:val="18"/>
                <w:szCs w:val="18"/>
              </w:rPr>
              <w:t>Present</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3F2B8C49" w14:textId="77777777" w:rsidR="00AD0A7A" w:rsidRDefault="00AD0A7A" w:rsidP="00AD0A7A">
            <w:pPr>
              <w:spacing w:after="0"/>
              <w:jc w:val="center"/>
              <w:rPr>
                <w:b/>
                <w:sz w:val="18"/>
                <w:szCs w:val="18"/>
              </w:rPr>
            </w:pPr>
            <w:r>
              <w:rPr>
                <w:b/>
                <w:sz w:val="18"/>
                <w:szCs w:val="18"/>
              </w:rPr>
              <w:t>Absent</w:t>
            </w:r>
          </w:p>
        </w:tc>
        <w:tc>
          <w:tcPr>
            <w:tcW w:w="2720" w:type="dxa"/>
            <w:tcBorders>
              <w:top w:val="single" w:sz="4" w:space="0" w:color="000000"/>
              <w:left w:val="single" w:sz="4" w:space="0" w:color="000000"/>
              <w:bottom w:val="single" w:sz="4" w:space="0" w:color="000000"/>
              <w:right w:val="single" w:sz="4" w:space="0" w:color="000000"/>
            </w:tcBorders>
            <w:vAlign w:val="center"/>
          </w:tcPr>
          <w:p w14:paraId="0C2C0A9C" w14:textId="10F130F9" w:rsidR="00AD0A7A" w:rsidRDefault="00AD0A7A" w:rsidP="00AD0A7A">
            <w:pPr>
              <w:spacing w:after="0"/>
              <w:jc w:val="center"/>
              <w:rPr>
                <w:b/>
                <w:sz w:val="18"/>
                <w:szCs w:val="18"/>
              </w:rPr>
            </w:pPr>
            <w:r>
              <w:rPr>
                <w:b/>
                <w:sz w:val="18"/>
                <w:szCs w:val="18"/>
              </w:rPr>
              <w:t>Approval of the meeting notes</w:t>
            </w:r>
          </w:p>
        </w:tc>
      </w:tr>
      <w:tr w:rsidR="00AD0A7A" w14:paraId="7A60C87E" w14:textId="77777777" w:rsidTr="00AD0A7A">
        <w:trPr>
          <w:trHeight w:val="144"/>
        </w:trPr>
        <w:tc>
          <w:tcPr>
            <w:tcW w:w="1155" w:type="dxa"/>
            <w:tcBorders>
              <w:top w:val="single" w:sz="4" w:space="0" w:color="000000"/>
              <w:left w:val="single" w:sz="4" w:space="0" w:color="000000"/>
              <w:bottom w:val="single" w:sz="4" w:space="0" w:color="000000"/>
              <w:right w:val="single" w:sz="4" w:space="0" w:color="000000"/>
            </w:tcBorders>
            <w:vAlign w:val="center"/>
            <w:hideMark/>
          </w:tcPr>
          <w:p w14:paraId="34B13800" w14:textId="77777777" w:rsidR="00AD0A7A" w:rsidRDefault="00AD0A7A" w:rsidP="00AD0A7A">
            <w:pPr>
              <w:spacing w:after="0"/>
              <w:rPr>
                <w:sz w:val="18"/>
                <w:szCs w:val="18"/>
              </w:rPr>
            </w:pPr>
            <w:r>
              <w:rPr>
                <w:sz w:val="18"/>
                <w:szCs w:val="18"/>
              </w:rPr>
              <w:t xml:space="preserve"> Christine</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0DBE2B2C" w14:textId="77777777" w:rsidR="00AD0A7A" w:rsidRDefault="00AD0A7A" w:rsidP="00AD0A7A">
            <w:pPr>
              <w:spacing w:after="0"/>
              <w:rPr>
                <w:sz w:val="18"/>
                <w:szCs w:val="18"/>
              </w:rPr>
            </w:pPr>
            <w:r>
              <w:rPr>
                <w:sz w:val="18"/>
                <w:szCs w:val="18"/>
              </w:rPr>
              <w:t>Bondio</w:t>
            </w:r>
          </w:p>
        </w:tc>
        <w:tc>
          <w:tcPr>
            <w:tcW w:w="1050" w:type="dxa"/>
            <w:tcBorders>
              <w:top w:val="single" w:sz="4" w:space="0" w:color="000000"/>
              <w:left w:val="single" w:sz="4" w:space="0" w:color="000000"/>
              <w:bottom w:val="single" w:sz="4" w:space="0" w:color="000000"/>
              <w:right w:val="single" w:sz="4" w:space="0" w:color="000000"/>
            </w:tcBorders>
            <w:vAlign w:val="center"/>
          </w:tcPr>
          <w:p w14:paraId="538B0249" w14:textId="2FD334D5" w:rsidR="00AD0A7A" w:rsidRDefault="00AD0A7A" w:rsidP="00AD0A7A">
            <w:pPr>
              <w:spacing w:after="0"/>
              <w:jc w:val="center"/>
              <w:rPr>
                <w:sz w:val="18"/>
                <w:szCs w:val="18"/>
              </w:rPr>
            </w:pPr>
            <w:r>
              <w:rPr>
                <w:sz w:val="18"/>
                <w:szCs w:val="18"/>
              </w:rPr>
              <w:t>X</w:t>
            </w:r>
          </w:p>
        </w:tc>
        <w:tc>
          <w:tcPr>
            <w:tcW w:w="960" w:type="dxa"/>
            <w:tcBorders>
              <w:top w:val="single" w:sz="4" w:space="0" w:color="000000"/>
              <w:left w:val="single" w:sz="4" w:space="0" w:color="000000"/>
              <w:bottom w:val="single" w:sz="4" w:space="0" w:color="000000"/>
              <w:right w:val="single" w:sz="4" w:space="0" w:color="000000"/>
            </w:tcBorders>
            <w:vAlign w:val="center"/>
          </w:tcPr>
          <w:p w14:paraId="16E3996B" w14:textId="77777777" w:rsidR="00AD0A7A" w:rsidRDefault="00AD0A7A" w:rsidP="00AD0A7A">
            <w:pPr>
              <w:spacing w:after="0"/>
              <w:jc w:val="center"/>
              <w:rPr>
                <w:sz w:val="18"/>
                <w:szCs w:val="18"/>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D4BFCBF" w14:textId="0FF081CC" w:rsidR="00AD0A7A" w:rsidRDefault="00AD0A7A" w:rsidP="00AD0A7A">
            <w:pPr>
              <w:spacing w:after="0"/>
              <w:jc w:val="center"/>
              <w:rPr>
                <w:sz w:val="18"/>
                <w:szCs w:val="18"/>
              </w:rPr>
            </w:pPr>
            <w:r>
              <w:rPr>
                <w:sz w:val="18"/>
                <w:szCs w:val="18"/>
              </w:rPr>
              <w:t>Yes</w:t>
            </w:r>
          </w:p>
        </w:tc>
      </w:tr>
      <w:tr w:rsidR="00AD0A7A" w14:paraId="7DF386B9" w14:textId="77777777" w:rsidTr="00AD0A7A">
        <w:trPr>
          <w:trHeight w:val="144"/>
        </w:trPr>
        <w:tc>
          <w:tcPr>
            <w:tcW w:w="1155" w:type="dxa"/>
            <w:tcBorders>
              <w:top w:val="single" w:sz="4" w:space="0" w:color="000000"/>
              <w:left w:val="single" w:sz="4" w:space="0" w:color="000000"/>
              <w:bottom w:val="single" w:sz="4" w:space="0" w:color="000000"/>
              <w:right w:val="single" w:sz="4" w:space="0" w:color="000000"/>
            </w:tcBorders>
            <w:vAlign w:val="center"/>
            <w:hideMark/>
          </w:tcPr>
          <w:p w14:paraId="6DF87EE2" w14:textId="77777777" w:rsidR="00AD0A7A" w:rsidRDefault="00AD0A7A" w:rsidP="00AD0A7A">
            <w:pPr>
              <w:spacing w:after="0"/>
              <w:rPr>
                <w:sz w:val="18"/>
                <w:szCs w:val="18"/>
              </w:rPr>
            </w:pPr>
            <w:r>
              <w:rPr>
                <w:sz w:val="18"/>
                <w:szCs w:val="18"/>
              </w:rPr>
              <w:t>Sue</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7128A0B4" w14:textId="77777777" w:rsidR="00AD0A7A" w:rsidRDefault="00AD0A7A" w:rsidP="00AD0A7A">
            <w:pPr>
              <w:spacing w:after="0"/>
              <w:rPr>
                <w:sz w:val="18"/>
                <w:szCs w:val="18"/>
              </w:rPr>
            </w:pPr>
            <w:r>
              <w:rPr>
                <w:sz w:val="18"/>
                <w:szCs w:val="18"/>
              </w:rPr>
              <w:t>Klein</w:t>
            </w:r>
          </w:p>
        </w:tc>
        <w:tc>
          <w:tcPr>
            <w:tcW w:w="1050" w:type="dxa"/>
            <w:tcBorders>
              <w:top w:val="single" w:sz="4" w:space="0" w:color="000000"/>
              <w:left w:val="single" w:sz="4" w:space="0" w:color="000000"/>
              <w:bottom w:val="single" w:sz="4" w:space="0" w:color="000000"/>
              <w:right w:val="single" w:sz="4" w:space="0" w:color="000000"/>
            </w:tcBorders>
            <w:vAlign w:val="center"/>
          </w:tcPr>
          <w:p w14:paraId="3EAA1C4A" w14:textId="7B568682" w:rsidR="00AD0A7A" w:rsidRDefault="00AD0A7A" w:rsidP="00AD0A7A">
            <w:pPr>
              <w:spacing w:after="0"/>
              <w:jc w:val="center"/>
              <w:rPr>
                <w:sz w:val="18"/>
                <w:szCs w:val="18"/>
              </w:rPr>
            </w:pPr>
            <w:r>
              <w:rPr>
                <w:sz w:val="18"/>
                <w:szCs w:val="18"/>
              </w:rPr>
              <w:t>X</w:t>
            </w:r>
          </w:p>
        </w:tc>
        <w:tc>
          <w:tcPr>
            <w:tcW w:w="960" w:type="dxa"/>
            <w:tcBorders>
              <w:top w:val="single" w:sz="4" w:space="0" w:color="000000"/>
              <w:left w:val="single" w:sz="4" w:space="0" w:color="000000"/>
              <w:bottom w:val="single" w:sz="4" w:space="0" w:color="000000"/>
              <w:right w:val="single" w:sz="4" w:space="0" w:color="000000"/>
            </w:tcBorders>
            <w:vAlign w:val="center"/>
          </w:tcPr>
          <w:p w14:paraId="1F0C2950" w14:textId="77777777" w:rsidR="00AD0A7A" w:rsidRDefault="00AD0A7A" w:rsidP="00AD0A7A">
            <w:pPr>
              <w:spacing w:after="0"/>
              <w:jc w:val="center"/>
              <w:rPr>
                <w:sz w:val="18"/>
                <w:szCs w:val="18"/>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019473EF" w14:textId="18B03193" w:rsidR="00AD0A7A" w:rsidRDefault="00AD0A7A" w:rsidP="00AD0A7A">
            <w:pPr>
              <w:spacing w:after="0"/>
              <w:jc w:val="center"/>
              <w:rPr>
                <w:sz w:val="18"/>
                <w:szCs w:val="18"/>
              </w:rPr>
            </w:pPr>
            <w:r>
              <w:rPr>
                <w:sz w:val="18"/>
                <w:szCs w:val="18"/>
              </w:rPr>
              <w:t>Yes</w:t>
            </w:r>
          </w:p>
        </w:tc>
      </w:tr>
      <w:tr w:rsidR="00AD0A7A" w14:paraId="6B94D110" w14:textId="77777777" w:rsidTr="00AD0A7A">
        <w:trPr>
          <w:trHeight w:val="144"/>
        </w:trPr>
        <w:tc>
          <w:tcPr>
            <w:tcW w:w="1155" w:type="dxa"/>
            <w:tcBorders>
              <w:top w:val="single" w:sz="4" w:space="0" w:color="000000"/>
              <w:left w:val="single" w:sz="4" w:space="0" w:color="000000"/>
              <w:bottom w:val="single" w:sz="4" w:space="0" w:color="000000"/>
              <w:right w:val="single" w:sz="4" w:space="0" w:color="000000"/>
            </w:tcBorders>
            <w:vAlign w:val="center"/>
            <w:hideMark/>
          </w:tcPr>
          <w:p w14:paraId="0284508F" w14:textId="77777777" w:rsidR="00AD0A7A" w:rsidRDefault="00AD0A7A" w:rsidP="00AD0A7A">
            <w:pPr>
              <w:spacing w:after="0"/>
              <w:rPr>
                <w:sz w:val="18"/>
                <w:szCs w:val="18"/>
              </w:rPr>
            </w:pPr>
            <w:r>
              <w:rPr>
                <w:sz w:val="18"/>
                <w:szCs w:val="18"/>
              </w:rPr>
              <w:t>Heidi</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2913406A" w14:textId="77777777" w:rsidR="00AD0A7A" w:rsidRDefault="00AD0A7A" w:rsidP="00AD0A7A">
            <w:pPr>
              <w:spacing w:after="0"/>
              <w:rPr>
                <w:sz w:val="18"/>
                <w:szCs w:val="18"/>
              </w:rPr>
            </w:pPr>
            <w:r>
              <w:rPr>
                <w:sz w:val="18"/>
                <w:szCs w:val="18"/>
              </w:rPr>
              <w:t>Raines</w:t>
            </w:r>
          </w:p>
        </w:tc>
        <w:tc>
          <w:tcPr>
            <w:tcW w:w="1050" w:type="dxa"/>
            <w:tcBorders>
              <w:top w:val="single" w:sz="4" w:space="0" w:color="000000"/>
              <w:left w:val="single" w:sz="4" w:space="0" w:color="000000"/>
              <w:bottom w:val="single" w:sz="4" w:space="0" w:color="000000"/>
              <w:right w:val="single" w:sz="4" w:space="0" w:color="000000"/>
            </w:tcBorders>
            <w:vAlign w:val="center"/>
          </w:tcPr>
          <w:p w14:paraId="629ADA68" w14:textId="3438AC6D" w:rsidR="00AD0A7A" w:rsidRDefault="00AD0A7A" w:rsidP="00AD0A7A">
            <w:pPr>
              <w:spacing w:after="0"/>
              <w:jc w:val="center"/>
              <w:rPr>
                <w:sz w:val="18"/>
                <w:szCs w:val="18"/>
              </w:rPr>
            </w:pPr>
            <w:r>
              <w:rPr>
                <w:sz w:val="18"/>
                <w:szCs w:val="18"/>
              </w:rPr>
              <w:t>X</w:t>
            </w:r>
          </w:p>
        </w:tc>
        <w:tc>
          <w:tcPr>
            <w:tcW w:w="960" w:type="dxa"/>
            <w:tcBorders>
              <w:top w:val="single" w:sz="4" w:space="0" w:color="000000"/>
              <w:left w:val="single" w:sz="4" w:space="0" w:color="000000"/>
              <w:bottom w:val="single" w:sz="4" w:space="0" w:color="000000"/>
              <w:right w:val="single" w:sz="4" w:space="0" w:color="000000"/>
            </w:tcBorders>
            <w:vAlign w:val="center"/>
          </w:tcPr>
          <w:p w14:paraId="69B9A597" w14:textId="77777777" w:rsidR="00AD0A7A" w:rsidRDefault="00AD0A7A" w:rsidP="00AD0A7A">
            <w:pPr>
              <w:spacing w:after="0"/>
              <w:jc w:val="center"/>
              <w:rPr>
                <w:sz w:val="18"/>
                <w:szCs w:val="18"/>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041B79D" w14:textId="3A6A8C4D" w:rsidR="00AD0A7A" w:rsidRDefault="00AD0A7A" w:rsidP="00AD0A7A">
            <w:pPr>
              <w:spacing w:after="0"/>
              <w:jc w:val="center"/>
              <w:rPr>
                <w:sz w:val="18"/>
                <w:szCs w:val="18"/>
              </w:rPr>
            </w:pPr>
            <w:r>
              <w:rPr>
                <w:sz w:val="18"/>
                <w:szCs w:val="18"/>
              </w:rPr>
              <w:t>Yes</w:t>
            </w:r>
          </w:p>
        </w:tc>
      </w:tr>
      <w:tr w:rsidR="00AD0A7A" w14:paraId="6D8B1402" w14:textId="77777777" w:rsidTr="00AD0A7A">
        <w:trPr>
          <w:trHeight w:val="144"/>
        </w:trPr>
        <w:tc>
          <w:tcPr>
            <w:tcW w:w="1155" w:type="dxa"/>
            <w:tcBorders>
              <w:top w:val="single" w:sz="4" w:space="0" w:color="000000"/>
              <w:left w:val="single" w:sz="4" w:space="0" w:color="000000"/>
              <w:bottom w:val="single" w:sz="4" w:space="0" w:color="000000"/>
              <w:right w:val="single" w:sz="4" w:space="0" w:color="000000"/>
            </w:tcBorders>
            <w:vAlign w:val="center"/>
            <w:hideMark/>
          </w:tcPr>
          <w:p w14:paraId="4725333F" w14:textId="77777777" w:rsidR="00AD0A7A" w:rsidRDefault="00AD0A7A" w:rsidP="00AD0A7A">
            <w:pPr>
              <w:spacing w:after="0"/>
              <w:rPr>
                <w:sz w:val="18"/>
                <w:szCs w:val="18"/>
              </w:rPr>
            </w:pPr>
            <w:r>
              <w:rPr>
                <w:sz w:val="18"/>
                <w:szCs w:val="18"/>
              </w:rPr>
              <w:t>Frank</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792BC908" w14:textId="77777777" w:rsidR="00AD0A7A" w:rsidRDefault="00AD0A7A" w:rsidP="00AD0A7A">
            <w:pPr>
              <w:spacing w:after="0"/>
              <w:rPr>
                <w:sz w:val="18"/>
                <w:szCs w:val="18"/>
              </w:rPr>
            </w:pPr>
            <w:r>
              <w:rPr>
                <w:sz w:val="18"/>
                <w:szCs w:val="18"/>
              </w:rPr>
              <w:t>Zumbo</w:t>
            </w:r>
          </w:p>
        </w:tc>
        <w:tc>
          <w:tcPr>
            <w:tcW w:w="1050" w:type="dxa"/>
            <w:tcBorders>
              <w:top w:val="single" w:sz="4" w:space="0" w:color="000000"/>
              <w:left w:val="single" w:sz="4" w:space="0" w:color="000000"/>
              <w:bottom w:val="single" w:sz="4" w:space="0" w:color="000000"/>
              <w:right w:val="single" w:sz="4" w:space="0" w:color="000000"/>
            </w:tcBorders>
            <w:vAlign w:val="center"/>
          </w:tcPr>
          <w:p w14:paraId="1FCC2D3F" w14:textId="361D5A47" w:rsidR="00AD0A7A" w:rsidRDefault="00AD0A7A" w:rsidP="00AD0A7A">
            <w:pPr>
              <w:spacing w:after="0"/>
              <w:jc w:val="center"/>
              <w:rPr>
                <w:sz w:val="18"/>
                <w:szCs w:val="18"/>
              </w:rPr>
            </w:pPr>
            <w:r>
              <w:rPr>
                <w:sz w:val="18"/>
                <w:szCs w:val="18"/>
              </w:rPr>
              <w:t>X</w:t>
            </w:r>
          </w:p>
        </w:tc>
        <w:tc>
          <w:tcPr>
            <w:tcW w:w="960" w:type="dxa"/>
            <w:tcBorders>
              <w:top w:val="single" w:sz="4" w:space="0" w:color="000000"/>
              <w:left w:val="single" w:sz="4" w:space="0" w:color="000000"/>
              <w:bottom w:val="single" w:sz="4" w:space="0" w:color="000000"/>
              <w:right w:val="single" w:sz="4" w:space="0" w:color="000000"/>
            </w:tcBorders>
            <w:vAlign w:val="center"/>
          </w:tcPr>
          <w:p w14:paraId="76F08EBE" w14:textId="0F7E9E7D" w:rsidR="00AD0A7A" w:rsidRDefault="00AD0A7A" w:rsidP="00AD0A7A">
            <w:pPr>
              <w:spacing w:after="0"/>
              <w:jc w:val="center"/>
              <w:rPr>
                <w:sz w:val="18"/>
                <w:szCs w:val="18"/>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05B7AE5" w14:textId="24952CC8" w:rsidR="00AD0A7A" w:rsidRDefault="00AD0A7A" w:rsidP="00AD0A7A">
            <w:pPr>
              <w:spacing w:after="0"/>
              <w:jc w:val="center"/>
              <w:rPr>
                <w:sz w:val="18"/>
                <w:szCs w:val="18"/>
              </w:rPr>
            </w:pPr>
            <w:r>
              <w:rPr>
                <w:sz w:val="18"/>
                <w:szCs w:val="18"/>
              </w:rPr>
              <w:t>Abstain</w:t>
            </w:r>
          </w:p>
        </w:tc>
      </w:tr>
    </w:tbl>
    <w:p w14:paraId="0B8B92CE" w14:textId="77777777" w:rsidR="00AE4E5A" w:rsidRDefault="00AE4E5A" w:rsidP="00AE4E5A"/>
    <w:tbl>
      <w:tblPr>
        <w:tblW w:w="58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2"/>
        <w:gridCol w:w="1711"/>
        <w:gridCol w:w="2907"/>
      </w:tblGrid>
      <w:tr w:rsidR="00AE4E5A" w14:paraId="7CDB6501" w14:textId="77777777" w:rsidTr="00BB7971">
        <w:tc>
          <w:tcPr>
            <w:tcW w:w="5880" w:type="dxa"/>
            <w:gridSpan w:val="3"/>
            <w:tcBorders>
              <w:top w:val="single" w:sz="4" w:space="0" w:color="000000"/>
              <w:left w:val="single" w:sz="4" w:space="0" w:color="000000"/>
              <w:bottom w:val="single" w:sz="4" w:space="0" w:color="000000"/>
              <w:right w:val="single" w:sz="4" w:space="0" w:color="000000"/>
            </w:tcBorders>
            <w:vAlign w:val="center"/>
            <w:hideMark/>
          </w:tcPr>
          <w:p w14:paraId="048BA8E7" w14:textId="77777777" w:rsidR="00AE4E5A" w:rsidRDefault="00AE4E5A" w:rsidP="00BB7971">
            <w:pPr>
              <w:spacing w:after="0"/>
              <w:jc w:val="center"/>
              <w:rPr>
                <w:b/>
                <w:smallCaps/>
                <w:sz w:val="18"/>
                <w:szCs w:val="18"/>
              </w:rPr>
            </w:pPr>
            <w:r>
              <w:rPr>
                <w:b/>
                <w:smallCaps/>
                <w:sz w:val="18"/>
                <w:szCs w:val="18"/>
              </w:rPr>
              <w:t>ATTENDEES</w:t>
            </w:r>
          </w:p>
        </w:tc>
      </w:tr>
      <w:tr w:rsidR="00AE4E5A" w14:paraId="1928BD3E" w14:textId="77777777" w:rsidTr="00BB7971">
        <w:tc>
          <w:tcPr>
            <w:tcW w:w="1262" w:type="dxa"/>
            <w:tcBorders>
              <w:top w:val="single" w:sz="4" w:space="0" w:color="000000"/>
              <w:left w:val="single" w:sz="4" w:space="0" w:color="000000"/>
              <w:bottom w:val="single" w:sz="4" w:space="0" w:color="000000"/>
              <w:right w:val="single" w:sz="4" w:space="0" w:color="000000"/>
            </w:tcBorders>
            <w:vAlign w:val="center"/>
            <w:hideMark/>
          </w:tcPr>
          <w:p w14:paraId="07BED552" w14:textId="77777777" w:rsidR="00AE4E5A" w:rsidRDefault="00AE4E5A" w:rsidP="00BB7971">
            <w:pPr>
              <w:spacing w:after="0"/>
              <w:rPr>
                <w:b/>
                <w:sz w:val="18"/>
                <w:szCs w:val="18"/>
              </w:rPr>
            </w:pPr>
            <w:r>
              <w:rPr>
                <w:b/>
                <w:sz w:val="18"/>
                <w:szCs w:val="18"/>
              </w:rPr>
              <w:t>First Name</w:t>
            </w:r>
          </w:p>
        </w:tc>
        <w:tc>
          <w:tcPr>
            <w:tcW w:w="1711" w:type="dxa"/>
            <w:tcBorders>
              <w:top w:val="single" w:sz="4" w:space="0" w:color="000000"/>
              <w:left w:val="single" w:sz="4" w:space="0" w:color="000000"/>
              <w:bottom w:val="single" w:sz="4" w:space="0" w:color="000000"/>
              <w:right w:val="single" w:sz="4" w:space="0" w:color="000000"/>
            </w:tcBorders>
            <w:vAlign w:val="center"/>
            <w:hideMark/>
          </w:tcPr>
          <w:p w14:paraId="3F0A6B4D" w14:textId="77777777" w:rsidR="00AE4E5A" w:rsidRDefault="00AE4E5A" w:rsidP="00BB7971">
            <w:pPr>
              <w:spacing w:after="0"/>
              <w:rPr>
                <w:b/>
                <w:sz w:val="18"/>
                <w:szCs w:val="18"/>
              </w:rPr>
            </w:pPr>
            <w:r>
              <w:rPr>
                <w:b/>
                <w:sz w:val="18"/>
                <w:szCs w:val="18"/>
              </w:rPr>
              <w:t>Last Name</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0DC351E0" w14:textId="77777777" w:rsidR="00AE4E5A" w:rsidRDefault="00AE4E5A" w:rsidP="00BB7971">
            <w:pPr>
              <w:spacing w:after="0"/>
              <w:rPr>
                <w:b/>
                <w:sz w:val="18"/>
                <w:szCs w:val="18"/>
              </w:rPr>
            </w:pPr>
            <w:r>
              <w:rPr>
                <w:b/>
                <w:sz w:val="18"/>
                <w:szCs w:val="18"/>
              </w:rPr>
              <w:t>Role</w:t>
            </w:r>
          </w:p>
        </w:tc>
      </w:tr>
      <w:tr w:rsidR="00AE4E5A" w14:paraId="11DC17C4" w14:textId="77777777" w:rsidTr="00BB7971">
        <w:tc>
          <w:tcPr>
            <w:tcW w:w="1262" w:type="dxa"/>
            <w:tcBorders>
              <w:top w:val="single" w:sz="4" w:space="0" w:color="000000"/>
              <w:left w:val="single" w:sz="4" w:space="0" w:color="000000"/>
              <w:bottom w:val="single" w:sz="4" w:space="0" w:color="000000"/>
              <w:right w:val="single" w:sz="4" w:space="0" w:color="000000"/>
            </w:tcBorders>
            <w:vAlign w:val="center"/>
          </w:tcPr>
          <w:p w14:paraId="4AF0B636" w14:textId="730DBF4D" w:rsidR="00AE4E5A" w:rsidRDefault="00AE4E5A" w:rsidP="00BB7971">
            <w:pPr>
              <w:spacing w:after="0"/>
              <w:rPr>
                <w:sz w:val="18"/>
                <w:szCs w:val="18"/>
              </w:rPr>
            </w:pPr>
            <w:r>
              <w:rPr>
                <w:sz w:val="18"/>
                <w:szCs w:val="18"/>
              </w:rPr>
              <w:t>Karley</w:t>
            </w:r>
          </w:p>
        </w:tc>
        <w:tc>
          <w:tcPr>
            <w:tcW w:w="1711" w:type="dxa"/>
            <w:tcBorders>
              <w:top w:val="single" w:sz="4" w:space="0" w:color="000000"/>
              <w:left w:val="single" w:sz="4" w:space="0" w:color="000000"/>
              <w:bottom w:val="single" w:sz="4" w:space="0" w:color="000000"/>
              <w:right w:val="single" w:sz="4" w:space="0" w:color="000000"/>
            </w:tcBorders>
            <w:vAlign w:val="center"/>
          </w:tcPr>
          <w:p w14:paraId="0F8B026C" w14:textId="51AC574F" w:rsidR="00AE4E5A" w:rsidRDefault="00AE4E5A" w:rsidP="00BB7971">
            <w:pPr>
              <w:spacing w:after="0"/>
              <w:rPr>
                <w:sz w:val="18"/>
                <w:szCs w:val="18"/>
              </w:rPr>
            </w:pPr>
            <w:r>
              <w:rPr>
                <w:sz w:val="18"/>
                <w:szCs w:val="18"/>
              </w:rPr>
              <w:t>Frankic</w:t>
            </w:r>
          </w:p>
        </w:tc>
        <w:tc>
          <w:tcPr>
            <w:tcW w:w="2907" w:type="dxa"/>
            <w:tcBorders>
              <w:top w:val="single" w:sz="4" w:space="0" w:color="000000"/>
              <w:left w:val="single" w:sz="4" w:space="0" w:color="000000"/>
              <w:bottom w:val="single" w:sz="4" w:space="0" w:color="000000"/>
              <w:right w:val="single" w:sz="4" w:space="0" w:color="000000"/>
            </w:tcBorders>
            <w:vAlign w:val="center"/>
          </w:tcPr>
          <w:p w14:paraId="62E8A3AD" w14:textId="49488D45" w:rsidR="00AE4E5A" w:rsidRDefault="00AE4E5A" w:rsidP="00BB7971">
            <w:pPr>
              <w:spacing w:after="0"/>
              <w:rPr>
                <w:sz w:val="18"/>
                <w:szCs w:val="18"/>
              </w:rPr>
            </w:pPr>
            <w:r>
              <w:rPr>
                <w:sz w:val="18"/>
                <w:szCs w:val="18"/>
              </w:rPr>
              <w:t>Executive Director</w:t>
            </w:r>
          </w:p>
        </w:tc>
      </w:tr>
      <w:tr w:rsidR="00AE4E5A" w14:paraId="4F79EFB4" w14:textId="77777777" w:rsidTr="00BB7971">
        <w:tc>
          <w:tcPr>
            <w:tcW w:w="1262" w:type="dxa"/>
            <w:tcBorders>
              <w:top w:val="single" w:sz="4" w:space="0" w:color="000000"/>
              <w:left w:val="single" w:sz="4" w:space="0" w:color="000000"/>
              <w:bottom w:val="single" w:sz="4" w:space="0" w:color="000000"/>
              <w:right w:val="single" w:sz="4" w:space="0" w:color="000000"/>
            </w:tcBorders>
            <w:vAlign w:val="center"/>
          </w:tcPr>
          <w:p w14:paraId="2E6C1311" w14:textId="6582FDBD" w:rsidR="00AE4E5A" w:rsidRDefault="00AE4E5A" w:rsidP="00BB7971">
            <w:pPr>
              <w:spacing w:after="0"/>
              <w:rPr>
                <w:sz w:val="18"/>
                <w:szCs w:val="18"/>
              </w:rPr>
            </w:pPr>
            <w:r>
              <w:rPr>
                <w:sz w:val="18"/>
                <w:szCs w:val="18"/>
              </w:rPr>
              <w:t>John</w:t>
            </w:r>
          </w:p>
        </w:tc>
        <w:tc>
          <w:tcPr>
            <w:tcW w:w="1711" w:type="dxa"/>
            <w:tcBorders>
              <w:top w:val="single" w:sz="4" w:space="0" w:color="000000"/>
              <w:left w:val="single" w:sz="4" w:space="0" w:color="000000"/>
              <w:bottom w:val="single" w:sz="4" w:space="0" w:color="000000"/>
              <w:right w:val="single" w:sz="4" w:space="0" w:color="000000"/>
            </w:tcBorders>
            <w:vAlign w:val="center"/>
          </w:tcPr>
          <w:p w14:paraId="03244DEB" w14:textId="73C03873" w:rsidR="00AE4E5A" w:rsidRDefault="00AE4E5A" w:rsidP="00BB7971">
            <w:pPr>
              <w:spacing w:after="0"/>
              <w:rPr>
                <w:sz w:val="18"/>
                <w:szCs w:val="18"/>
              </w:rPr>
            </w:pPr>
            <w:r>
              <w:rPr>
                <w:sz w:val="18"/>
                <w:szCs w:val="18"/>
              </w:rPr>
              <w:t>Foard</w:t>
            </w:r>
          </w:p>
        </w:tc>
        <w:tc>
          <w:tcPr>
            <w:tcW w:w="2907" w:type="dxa"/>
            <w:tcBorders>
              <w:top w:val="single" w:sz="4" w:space="0" w:color="000000"/>
              <w:left w:val="single" w:sz="4" w:space="0" w:color="000000"/>
              <w:bottom w:val="single" w:sz="4" w:space="0" w:color="000000"/>
              <w:right w:val="single" w:sz="4" w:space="0" w:color="000000"/>
            </w:tcBorders>
            <w:vAlign w:val="center"/>
          </w:tcPr>
          <w:p w14:paraId="22CDE293" w14:textId="3028126B" w:rsidR="00AE4E5A" w:rsidRDefault="00AE4E5A" w:rsidP="00BB7971">
            <w:pPr>
              <w:spacing w:after="0"/>
              <w:rPr>
                <w:sz w:val="18"/>
                <w:szCs w:val="18"/>
              </w:rPr>
            </w:pPr>
            <w:r>
              <w:rPr>
                <w:sz w:val="18"/>
                <w:szCs w:val="18"/>
              </w:rPr>
              <w:t>Accountant</w:t>
            </w:r>
          </w:p>
        </w:tc>
      </w:tr>
    </w:tbl>
    <w:p w14:paraId="41C91DDF" w14:textId="77777777" w:rsidR="00AE4E5A" w:rsidRDefault="00AE4E5A" w:rsidP="00AE4E5A">
      <w:pPr>
        <w:pBdr>
          <w:top w:val="nil"/>
          <w:left w:val="nil"/>
          <w:bottom w:val="nil"/>
          <w:right w:val="nil"/>
          <w:between w:val="nil"/>
        </w:pBdr>
        <w:spacing w:after="240" w:line="240" w:lineRule="auto"/>
        <w:rPr>
          <w:color w:val="000000"/>
        </w:rPr>
      </w:pPr>
    </w:p>
    <w:p w14:paraId="1ED666B8" w14:textId="5B8BBE1D" w:rsidR="00AE4E5A" w:rsidRDefault="00AE4E5A" w:rsidP="00AE4E5A">
      <w:pPr>
        <w:pBdr>
          <w:top w:val="nil"/>
          <w:left w:val="nil"/>
          <w:bottom w:val="nil"/>
          <w:right w:val="nil"/>
          <w:between w:val="nil"/>
        </w:pBdr>
        <w:spacing w:after="240" w:line="240" w:lineRule="auto"/>
        <w:sectPr w:rsidR="00AE4E5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sectPr>
      </w:pPr>
    </w:p>
    <w:p w14:paraId="222F63E8" w14:textId="77777777" w:rsidR="00281D89" w:rsidRDefault="00BB737A">
      <w:pPr>
        <w:numPr>
          <w:ilvl w:val="0"/>
          <w:numId w:val="1"/>
        </w:numPr>
        <w:pBdr>
          <w:top w:val="nil"/>
          <w:left w:val="nil"/>
          <w:bottom w:val="nil"/>
          <w:right w:val="nil"/>
          <w:between w:val="nil"/>
        </w:pBdr>
        <w:spacing w:after="0" w:line="240" w:lineRule="auto"/>
        <w:ind w:left="360"/>
      </w:pPr>
      <w:r>
        <w:rPr>
          <w:color w:val="000000"/>
        </w:rPr>
        <w:t>Public Comment</w:t>
      </w:r>
    </w:p>
    <w:p w14:paraId="764865DA" w14:textId="027F2FAD" w:rsidR="0021154C" w:rsidRDefault="00AE4E5A" w:rsidP="0021154C">
      <w:r>
        <w:t>No public comment was received by the beginning of the meeting. Approval of previous meeting notes</w:t>
      </w:r>
    </w:p>
    <w:p w14:paraId="1D5D2B75" w14:textId="5E52A4D5" w:rsidR="0021154C" w:rsidRDefault="0021154C" w:rsidP="0021154C">
      <w:pPr>
        <w:pStyle w:val="ListParagraph"/>
        <w:numPr>
          <w:ilvl w:val="0"/>
          <w:numId w:val="1"/>
        </w:numPr>
        <w:ind w:left="360"/>
      </w:pPr>
      <w:r>
        <w:t>Approval of the previous meeting notes</w:t>
      </w:r>
    </w:p>
    <w:p w14:paraId="6454B100" w14:textId="3E5774BA" w:rsidR="0021154C" w:rsidRDefault="0021154C" w:rsidP="0021154C">
      <w:r>
        <w:t>Ms. Klein motioned to approve the previous meeting notes</w:t>
      </w:r>
      <w:r w:rsidR="00AD0A7A">
        <w:t>. Ms.</w:t>
      </w:r>
      <w:r>
        <w:t xml:space="preserve"> Bondio seconded the </w:t>
      </w:r>
      <w:r w:rsidR="00AD0A7A">
        <w:t>motion,</w:t>
      </w:r>
      <w:r>
        <w:t xml:space="preserve"> and it was approved.</w:t>
      </w:r>
    </w:p>
    <w:p w14:paraId="00911B62" w14:textId="47893879" w:rsidR="00281D89" w:rsidRPr="00AE4E5A" w:rsidRDefault="00BB737A">
      <w:pPr>
        <w:numPr>
          <w:ilvl w:val="0"/>
          <w:numId w:val="1"/>
        </w:numPr>
        <w:pBdr>
          <w:top w:val="nil"/>
          <w:left w:val="nil"/>
          <w:bottom w:val="nil"/>
          <w:right w:val="nil"/>
          <w:between w:val="nil"/>
        </w:pBdr>
        <w:spacing w:after="240" w:line="240" w:lineRule="auto"/>
        <w:ind w:left="360"/>
      </w:pPr>
      <w:r>
        <w:t xml:space="preserve">Discussion by Committee to review </w:t>
      </w:r>
      <w:r w:rsidR="00BF27B2">
        <w:t xml:space="preserve">2023 </w:t>
      </w:r>
      <w:r>
        <w:t xml:space="preserve">staff </w:t>
      </w:r>
      <w:r>
        <w:rPr>
          <w:color w:val="000000"/>
        </w:rPr>
        <w:t xml:space="preserve">billing </w:t>
      </w:r>
      <w:r w:rsidR="00BF27B2">
        <w:rPr>
          <w:color w:val="000000"/>
        </w:rPr>
        <w:t xml:space="preserve">rates for </w:t>
      </w:r>
      <w:r>
        <w:rPr>
          <w:color w:val="000000"/>
        </w:rPr>
        <w:t>the French Quarter Economic Development District Administrative Fee</w:t>
      </w:r>
    </w:p>
    <w:p w14:paraId="7B88F3A3" w14:textId="35E94D4D" w:rsidR="00AE4E5A" w:rsidRPr="009B43FA" w:rsidRDefault="0021154C" w:rsidP="00AE4E5A">
      <w:r>
        <w:t xml:space="preserve">Mr. Zumbo reviewed </w:t>
      </w:r>
      <w:r w:rsidR="0066282F">
        <w:t xml:space="preserve">the </w:t>
      </w:r>
      <w:r w:rsidR="00AD0A7A">
        <w:t xml:space="preserve">FQEDD </w:t>
      </w:r>
      <w:r w:rsidR="0066282F">
        <w:t xml:space="preserve">CEA terms for </w:t>
      </w:r>
      <w:r w:rsidR="00AD0A7A">
        <w:t xml:space="preserve">potential </w:t>
      </w:r>
      <w:r w:rsidR="0066282F">
        <w:t xml:space="preserve">billable total amount </w:t>
      </w:r>
      <w:r w:rsidR="002D090F">
        <w:t>to</w:t>
      </w:r>
      <w:r w:rsidR="0066282F">
        <w:t xml:space="preserve"> the FQEDD Trust Fund</w:t>
      </w:r>
      <w:r w:rsidR="002D090F">
        <w:t xml:space="preserve"> for administration and oversight of the Trust Fund and the programs it pays for</w:t>
      </w:r>
      <w:r w:rsidR="0066282F">
        <w:t xml:space="preserve">. </w:t>
      </w:r>
      <w:r w:rsidR="002D090F">
        <w:t>Mr</w:t>
      </w:r>
      <w:r w:rsidR="0066282F">
        <w:t>. Foard confirmed the tax rate and Ms. Frankic confirmed the benefits amount that is figured into the gross employee cost calculation. Ms. Raines asked for clarity on why what she sees in the bill.com is not the same as what</w:t>
      </w:r>
      <w:r w:rsidR="002D090F">
        <w:t xml:space="preserve"> she</w:t>
      </w:r>
      <w:r w:rsidR="0066282F">
        <w:t xml:space="preserve"> is </w:t>
      </w:r>
      <w:r w:rsidR="002D090F">
        <w:t xml:space="preserve">estimating should be billed. The Committee </w:t>
      </w:r>
      <w:r w:rsidR="002D090F">
        <w:lastRenderedPageBreak/>
        <w:t xml:space="preserve">discussed staff capacity hours and benefit costs. </w:t>
      </w:r>
      <w:r w:rsidR="0066282F">
        <w:t xml:space="preserve">The Committee agreed that the 2023 billing rates are </w:t>
      </w:r>
      <w:r w:rsidR="002D090F">
        <w:t xml:space="preserve">calculated </w:t>
      </w:r>
      <w:r w:rsidR="0066282F">
        <w:t>correct</w:t>
      </w:r>
      <w:r w:rsidR="002D090F">
        <w:t>ly</w:t>
      </w:r>
      <w:r w:rsidR="0066282F">
        <w:t xml:space="preserve">.  </w:t>
      </w:r>
    </w:p>
    <w:p w14:paraId="47A51173" w14:textId="48B18E06" w:rsidR="009B43FA" w:rsidRPr="00096A32" w:rsidRDefault="009B43FA" w:rsidP="009B43FA">
      <w:pPr>
        <w:numPr>
          <w:ilvl w:val="0"/>
          <w:numId w:val="1"/>
        </w:numPr>
        <w:pBdr>
          <w:top w:val="nil"/>
          <w:left w:val="nil"/>
          <w:bottom w:val="nil"/>
          <w:right w:val="nil"/>
          <w:between w:val="nil"/>
        </w:pBdr>
        <w:spacing w:after="240" w:line="240" w:lineRule="auto"/>
        <w:ind w:left="360"/>
      </w:pPr>
      <w:r>
        <w:t>Discussion by Committee to 2023 Annual Budget for Admin Fees to evaluate</w:t>
      </w:r>
      <w:r>
        <w:rPr>
          <w:color w:val="000000"/>
        </w:rPr>
        <w:t xml:space="preserve"> Year to Date billing for the French Quarter Economic Development District Trust Fund</w:t>
      </w:r>
    </w:p>
    <w:p w14:paraId="070073BE" w14:textId="2096C11D" w:rsidR="002D090F" w:rsidRDefault="00096A32" w:rsidP="00096A32">
      <w:r>
        <w:t xml:space="preserve">The </w:t>
      </w:r>
      <w:r w:rsidR="002D090F">
        <w:t xml:space="preserve">Committee discussed </w:t>
      </w:r>
      <w:r w:rsidR="00E557BF">
        <w:t xml:space="preserve">the negative balance </w:t>
      </w:r>
      <w:r w:rsidR="004665A4">
        <w:t>$</w:t>
      </w:r>
      <w:r w:rsidR="004665A4" w:rsidRPr="004665A4">
        <w:t xml:space="preserve">2,310.90 </w:t>
      </w:r>
      <w:r w:rsidR="004665A4">
        <w:t>i</w:t>
      </w:r>
      <w:r w:rsidR="00E557BF">
        <w:t>n the FQEDD project</w:t>
      </w:r>
      <w:r w:rsidR="00AC066C">
        <w:t xml:space="preserve"> </w:t>
      </w:r>
      <w:r w:rsidR="00E557BF">
        <w:t xml:space="preserve">class on the FQMD March Treasure’s report.  </w:t>
      </w:r>
      <w:r w:rsidR="002D090F">
        <w:t xml:space="preserve">This includes the reimbursable </w:t>
      </w:r>
      <w:r>
        <w:t xml:space="preserve">insurance </w:t>
      </w:r>
      <w:proofErr w:type="gramStart"/>
      <w:r w:rsidR="002D090F">
        <w:t>billed</w:t>
      </w:r>
      <w:proofErr w:type="gramEnd"/>
      <w:r w:rsidR="002D090F">
        <w:t xml:space="preserve"> the FQEDD as a requirement of the CEA. This bill </w:t>
      </w:r>
      <w:r>
        <w:t xml:space="preserve">comes due in October and FQMD bills it to the City the next month and then amortizes the expense over the next 12 months. This has been reviewed </w:t>
      </w:r>
      <w:r w:rsidR="002D090F">
        <w:t xml:space="preserve">and accepted </w:t>
      </w:r>
      <w:r>
        <w:t>by the auditors</w:t>
      </w:r>
      <w:r w:rsidR="002D090F">
        <w:t xml:space="preserve"> for the previous year</w:t>
      </w:r>
      <w:r>
        <w:t>. Mr. Foard noted that FQMD financials are audited annually not monthly and materially the income and expenses are correct</w:t>
      </w:r>
      <w:r w:rsidR="002D090F">
        <w:t xml:space="preserve"> for the auditors</w:t>
      </w:r>
      <w:r>
        <w:t xml:space="preserve">. </w:t>
      </w:r>
      <w:r w:rsidR="00E557BF">
        <w:t xml:space="preserve">The Committee discussed accounting best practices for governmental accrual accounting that is audited annual.  </w:t>
      </w:r>
      <w:r>
        <w:t xml:space="preserve">Mr. Zumbo and Ms. Raines would like the monthly </w:t>
      </w:r>
      <w:r w:rsidR="002D090F">
        <w:t xml:space="preserve">reports </w:t>
      </w:r>
      <w:r>
        <w:t>to balance out with both the income and expense accrued</w:t>
      </w:r>
      <w:r w:rsidR="002D090F">
        <w:t>;</w:t>
      </w:r>
      <w:r>
        <w:t xml:space="preserve"> Mr. Foard can show as a prepaid expense and deferred revenue. Mr. Zumbo will bring this up at the next Board Meeting. Mr. Foard recommended that then the treasurer talk to the auditor before making changes to how FQMD accounts. </w:t>
      </w:r>
    </w:p>
    <w:p w14:paraId="0BF5BDD9" w14:textId="5B492E9A" w:rsidR="009B43FA" w:rsidRPr="00F854CD" w:rsidRDefault="008E0931" w:rsidP="00F001E4">
      <w:r>
        <w:t>The Committee asked if Ms. Frankic should be billing more hours without a Coordinator. Ms. Frankic billed more hours in March than in February. Ms. Raines questioned</w:t>
      </w:r>
      <w:r w:rsidR="002D090F">
        <w:t xml:space="preserve"> if</w:t>
      </w:r>
      <w:r>
        <w:t xml:space="preserve"> the decrease </w:t>
      </w:r>
      <w:r w:rsidR="002D090F">
        <w:t>in</w:t>
      </w:r>
      <w:r>
        <w:t xml:space="preserve"> income </w:t>
      </w:r>
      <w:r w:rsidR="002D090F">
        <w:t xml:space="preserve">negatively impacts the balance. </w:t>
      </w:r>
      <w:r>
        <w:t xml:space="preserve">Mr. Zumbo said that there will never be a deficit </w:t>
      </w:r>
      <w:r w:rsidR="002D090F">
        <w:t xml:space="preserve">in the FQEDD account because it is a reimbursable program account and </w:t>
      </w:r>
      <w:r>
        <w:t xml:space="preserve">FQMD only </w:t>
      </w:r>
      <w:r w:rsidR="002D090F">
        <w:t>invoice</w:t>
      </w:r>
      <w:r>
        <w:t xml:space="preserve">s what is spent. Ms. Raines said that she insists on programs paying for </w:t>
      </w:r>
      <w:r w:rsidR="00AD0A7A">
        <w:t>themselves</w:t>
      </w:r>
      <w:r>
        <w:t xml:space="preserve">. She </w:t>
      </w:r>
      <w:r w:rsidR="00AC066C">
        <w:t xml:space="preserve">stressed </w:t>
      </w:r>
      <w:bookmarkStart w:id="0" w:name="_Hlk131607634"/>
      <w:r>
        <w:t xml:space="preserve">that </w:t>
      </w:r>
      <w:bookmarkStart w:id="1" w:name="_Hlk131607744"/>
      <w:bookmarkStart w:id="2" w:name="_Hlk131607887"/>
      <w:r>
        <w:t xml:space="preserve">FQMD is </w:t>
      </w:r>
      <w:r w:rsidR="00AC066C">
        <w:t xml:space="preserve">to adhere to the approved </w:t>
      </w:r>
      <w:r>
        <w:t>budget</w:t>
      </w:r>
      <w:r w:rsidR="00AE2F4F">
        <w:t>. I</w:t>
      </w:r>
      <w:r w:rsidR="00AC066C">
        <w:t>f income and</w:t>
      </w:r>
      <w:r w:rsidR="00CC1EC5">
        <w:t>/or</w:t>
      </w:r>
      <w:r w:rsidR="00AC066C">
        <w:t xml:space="preserve"> expense</w:t>
      </w:r>
      <w:r w:rsidR="00AE2F4F">
        <w:t>s for a specific program or the general operating account are to cause</w:t>
      </w:r>
      <w:r w:rsidR="00294ABB">
        <w:t xml:space="preserve"> a</w:t>
      </w:r>
      <w:r w:rsidR="00CC1EC5">
        <w:t xml:space="preserve"> negative balance </w:t>
      </w:r>
      <w:r w:rsidR="00294ABB">
        <w:t>at year-end</w:t>
      </w:r>
      <w:r w:rsidR="00AC066C">
        <w:t xml:space="preserve">, </w:t>
      </w:r>
      <w:r w:rsidR="00CC1EC5">
        <w:t>a</w:t>
      </w:r>
      <w:r w:rsidR="00E557BF">
        <w:t xml:space="preserve"> </w:t>
      </w:r>
      <w:r w:rsidR="00CC1EC5">
        <w:t>budget adjustment should be proposed</w:t>
      </w:r>
      <w:bookmarkEnd w:id="1"/>
      <w:r w:rsidR="00AE2F4F">
        <w:t xml:space="preserve"> to the FQMD Board to avoid an unbalanced budget at year-end.</w:t>
      </w:r>
      <w:r w:rsidR="00E557BF">
        <w:t xml:space="preserve"> </w:t>
      </w:r>
      <w:bookmarkEnd w:id="0"/>
      <w:bookmarkEnd w:id="2"/>
      <w:r>
        <w:t xml:space="preserve"> Mr. Zumbo noted that the budget is for the full $150,000 </w:t>
      </w:r>
      <w:r w:rsidR="002D090F">
        <w:t xml:space="preserve">FQEDD </w:t>
      </w:r>
      <w:r>
        <w:t>potential income</w:t>
      </w:r>
      <w:r w:rsidR="002D090F">
        <w:t xml:space="preserve"> but he has advised that it was reasonable to budget $120,000 this year based on the previous year’s report</w:t>
      </w:r>
      <w:r>
        <w:t xml:space="preserve">. </w:t>
      </w:r>
      <w:r w:rsidR="009B43FA">
        <w:rPr>
          <w:color w:val="000000"/>
        </w:rPr>
        <w:t xml:space="preserve">Discussion by Committee of the Hide, Lock, Take signage budget, procurement, and </w:t>
      </w:r>
      <w:r w:rsidR="00B56347">
        <w:rPr>
          <w:color w:val="000000"/>
        </w:rPr>
        <w:t>rollout.</w:t>
      </w:r>
    </w:p>
    <w:p w14:paraId="7BBC886F" w14:textId="27058BD3" w:rsidR="00F854CD" w:rsidRDefault="00315160" w:rsidP="00F854CD">
      <w:pPr>
        <w:pBdr>
          <w:top w:val="nil"/>
          <w:left w:val="nil"/>
          <w:bottom w:val="nil"/>
          <w:right w:val="nil"/>
          <w:between w:val="nil"/>
        </w:pBdr>
        <w:spacing w:after="240" w:line="240" w:lineRule="auto"/>
      </w:pPr>
      <w:r>
        <w:rPr>
          <w:color w:val="000000"/>
        </w:rPr>
        <w:t xml:space="preserve">The committee discussed the </w:t>
      </w:r>
      <w:proofErr w:type="gramStart"/>
      <w:r w:rsidR="002D090F">
        <w:rPr>
          <w:color w:val="000000"/>
        </w:rPr>
        <w:t>line item</w:t>
      </w:r>
      <w:proofErr w:type="gramEnd"/>
      <w:r w:rsidR="002D090F">
        <w:rPr>
          <w:color w:val="000000"/>
        </w:rPr>
        <w:t xml:space="preserve"> estimates for the auto prevention signage and agreed that so long at the program stayed</w:t>
      </w:r>
      <w:r w:rsidR="00F854CD">
        <w:rPr>
          <w:color w:val="000000"/>
        </w:rPr>
        <w:t xml:space="preserve"> below the $4,500 </w:t>
      </w:r>
      <w:r w:rsidR="002D090F">
        <w:rPr>
          <w:color w:val="000000"/>
        </w:rPr>
        <w:t>approved by the Board there was no need for further review. The Committee supported exploring local manufacturing of signage and possibly</w:t>
      </w:r>
      <w:r w:rsidR="00F854CD">
        <w:rPr>
          <w:color w:val="000000"/>
        </w:rPr>
        <w:t xml:space="preserve"> chang</w:t>
      </w:r>
      <w:r w:rsidR="002D090F">
        <w:rPr>
          <w:color w:val="000000"/>
        </w:rPr>
        <w:t>ing</w:t>
      </w:r>
      <w:r w:rsidR="00F854CD">
        <w:rPr>
          <w:color w:val="000000"/>
        </w:rPr>
        <w:t xml:space="preserve"> from </w:t>
      </w:r>
      <w:r w:rsidR="002D090F">
        <w:rPr>
          <w:color w:val="000000"/>
        </w:rPr>
        <w:t>“</w:t>
      </w:r>
      <w:r w:rsidR="00F854CD">
        <w:rPr>
          <w:color w:val="000000"/>
        </w:rPr>
        <w:t>Hide</w:t>
      </w:r>
      <w:r w:rsidR="002D090F">
        <w:rPr>
          <w:color w:val="000000"/>
        </w:rPr>
        <w:t>”</w:t>
      </w:r>
      <w:r w:rsidR="00F854CD">
        <w:rPr>
          <w:color w:val="000000"/>
        </w:rPr>
        <w:t xml:space="preserve"> to </w:t>
      </w:r>
      <w:r w:rsidR="002D090F">
        <w:rPr>
          <w:color w:val="000000"/>
        </w:rPr>
        <w:t>“</w:t>
      </w:r>
      <w:r w:rsidR="00F854CD">
        <w:rPr>
          <w:color w:val="000000"/>
        </w:rPr>
        <w:t>Remove</w:t>
      </w:r>
      <w:r w:rsidR="002D090F">
        <w:rPr>
          <w:color w:val="000000"/>
        </w:rPr>
        <w:t xml:space="preserve">” on the signage. This would remain within the intent of the Board. </w:t>
      </w:r>
      <w:r w:rsidR="00F854CD">
        <w:rPr>
          <w:color w:val="000000"/>
        </w:rPr>
        <w:t xml:space="preserve"> </w:t>
      </w:r>
    </w:p>
    <w:p w14:paraId="1EE56D6C" w14:textId="04BEE754" w:rsidR="00BF27B2" w:rsidRDefault="00BF27B2">
      <w:pPr>
        <w:numPr>
          <w:ilvl w:val="0"/>
          <w:numId w:val="1"/>
        </w:numPr>
        <w:pBdr>
          <w:top w:val="nil"/>
          <w:left w:val="nil"/>
          <w:bottom w:val="nil"/>
          <w:right w:val="nil"/>
          <w:between w:val="nil"/>
        </w:pBdr>
        <w:spacing w:after="240" w:line="240" w:lineRule="auto"/>
        <w:ind w:left="360"/>
      </w:pPr>
      <w:r>
        <w:t xml:space="preserve">Discussion by Committee to review the 2022 Annual Report for presentation to the Board of Commissioners </w:t>
      </w:r>
    </w:p>
    <w:p w14:paraId="2ABD281B" w14:textId="543C3A8C" w:rsidR="00315160" w:rsidRDefault="00315160" w:rsidP="00315160">
      <w:pPr>
        <w:pBdr>
          <w:top w:val="nil"/>
          <w:left w:val="nil"/>
          <w:bottom w:val="nil"/>
          <w:right w:val="nil"/>
          <w:between w:val="nil"/>
        </w:pBdr>
        <w:spacing w:after="240" w:line="240" w:lineRule="auto"/>
      </w:pPr>
      <w:r>
        <w:t xml:space="preserve">The </w:t>
      </w:r>
      <w:r w:rsidR="002D090F">
        <w:t>C</w:t>
      </w:r>
      <w:r>
        <w:t xml:space="preserve">ommittee agreed that the changes </w:t>
      </w:r>
      <w:r w:rsidR="002D090F">
        <w:t xml:space="preserve">to the Annual Report </w:t>
      </w:r>
      <w:r>
        <w:t xml:space="preserve">reflect the </w:t>
      </w:r>
      <w:r w:rsidR="002D090F">
        <w:t xml:space="preserve">recommendation from the </w:t>
      </w:r>
      <w:r>
        <w:t>commissioners</w:t>
      </w:r>
      <w:r w:rsidR="00AD0A7A">
        <w:t>,</w:t>
      </w:r>
      <w:r>
        <w:t xml:space="preserve"> and it is ready to posted</w:t>
      </w:r>
      <w:r w:rsidR="002D090F">
        <w:t xml:space="preserve">. The Committee asked Ms. Frankic to </w:t>
      </w:r>
      <w:r>
        <w:t xml:space="preserve">send </w:t>
      </w:r>
      <w:r w:rsidR="002D090F">
        <w:t xml:space="preserve">the final Annual Report </w:t>
      </w:r>
      <w:r>
        <w:t xml:space="preserve">to the commissioners and ask them to share with their entities and organizations. </w:t>
      </w:r>
    </w:p>
    <w:p w14:paraId="13BF8A1C" w14:textId="739D11EA" w:rsidR="00281D89" w:rsidRPr="00315160" w:rsidRDefault="00BB737A">
      <w:pPr>
        <w:numPr>
          <w:ilvl w:val="0"/>
          <w:numId w:val="1"/>
        </w:numPr>
        <w:pBdr>
          <w:top w:val="nil"/>
          <w:left w:val="nil"/>
          <w:bottom w:val="nil"/>
          <w:right w:val="nil"/>
          <w:between w:val="nil"/>
        </w:pBdr>
        <w:spacing w:after="240" w:line="240" w:lineRule="auto"/>
        <w:ind w:left="360"/>
      </w:pPr>
      <w:r>
        <w:rPr>
          <w:color w:val="000000"/>
        </w:rPr>
        <w:t>New Business – To consider and take action upon any other matters that may properly come before the French Quarter Management District Finance &amp; Development Committee</w:t>
      </w:r>
    </w:p>
    <w:p w14:paraId="2C5FE142" w14:textId="77777777" w:rsidR="002D090F" w:rsidRDefault="00315160" w:rsidP="00315160">
      <w:pPr>
        <w:pBdr>
          <w:top w:val="nil"/>
          <w:left w:val="nil"/>
          <w:bottom w:val="nil"/>
          <w:right w:val="nil"/>
          <w:between w:val="nil"/>
        </w:pBdr>
        <w:spacing w:after="240" w:line="240" w:lineRule="auto"/>
        <w:rPr>
          <w:color w:val="000000"/>
        </w:rPr>
      </w:pPr>
      <w:r>
        <w:rPr>
          <w:color w:val="000000"/>
        </w:rPr>
        <w:t xml:space="preserve">Ms. Raines asked if there would need to be a midyear budget adjustment. </w:t>
      </w:r>
      <w:r w:rsidR="002D090F">
        <w:rPr>
          <w:color w:val="000000"/>
        </w:rPr>
        <w:t>Ms. Frankic reported that the FQEDD revenues are tracking with the 2023 budget and, at this time, she does not think there will be significantly higher income to warrant a budget adjustment for the FQEDD.</w:t>
      </w:r>
    </w:p>
    <w:p w14:paraId="6E154CD8" w14:textId="77777777" w:rsidR="00426779" w:rsidRPr="00426779" w:rsidRDefault="002D090F">
      <w:pPr>
        <w:numPr>
          <w:ilvl w:val="0"/>
          <w:numId w:val="1"/>
        </w:numPr>
        <w:pBdr>
          <w:top w:val="nil"/>
          <w:left w:val="nil"/>
          <w:bottom w:val="nil"/>
          <w:right w:val="nil"/>
          <w:between w:val="nil"/>
        </w:pBdr>
        <w:spacing w:after="240" w:line="240" w:lineRule="auto"/>
        <w:ind w:left="360"/>
      </w:pPr>
      <w:r>
        <w:rPr>
          <w:color w:val="000000"/>
        </w:rPr>
        <w:t xml:space="preserve">The Committee discussed additional programming for the General Operating budget. </w:t>
      </w:r>
      <w:r w:rsidR="00AD0A7A">
        <w:rPr>
          <w:color w:val="000000"/>
        </w:rPr>
        <w:t>A Financial</w:t>
      </w:r>
      <w:r w:rsidR="00315160">
        <w:rPr>
          <w:color w:val="000000"/>
        </w:rPr>
        <w:t xml:space="preserve"> Impact Study has been </w:t>
      </w:r>
      <w:r>
        <w:rPr>
          <w:color w:val="000000"/>
        </w:rPr>
        <w:t xml:space="preserve">discussed for years and should be a priority. Ms. Frankic noted that thus far no commissioners or volunteers </w:t>
      </w:r>
      <w:r>
        <w:rPr>
          <w:color w:val="000000"/>
        </w:rPr>
        <w:lastRenderedPageBreak/>
        <w:t>have taken up the program and the staff does not have the capacity at this time to take on a full procurement process. O</w:t>
      </w:r>
      <w:r w:rsidR="00315160">
        <w:rPr>
          <w:color w:val="000000"/>
        </w:rPr>
        <w:t xml:space="preserve">nce FQMD has a Coordinator </w:t>
      </w:r>
      <w:r>
        <w:rPr>
          <w:color w:val="000000"/>
        </w:rPr>
        <w:t xml:space="preserve">onboard, </w:t>
      </w:r>
      <w:r w:rsidR="00315160">
        <w:rPr>
          <w:color w:val="000000"/>
        </w:rPr>
        <w:t xml:space="preserve">there may be bandwidth to take </w:t>
      </w:r>
      <w:r>
        <w:rPr>
          <w:color w:val="000000"/>
        </w:rPr>
        <w:t xml:space="preserve">on </w:t>
      </w:r>
      <w:r w:rsidR="00315160">
        <w:rPr>
          <w:color w:val="000000"/>
        </w:rPr>
        <w:t xml:space="preserve">this </w:t>
      </w:r>
      <w:r>
        <w:rPr>
          <w:color w:val="000000"/>
        </w:rPr>
        <w:t xml:space="preserve">initiative </w:t>
      </w:r>
      <w:r w:rsidR="00315160">
        <w:rPr>
          <w:color w:val="000000"/>
        </w:rPr>
        <w:t xml:space="preserve">in the latter half of the third quarter. </w:t>
      </w:r>
      <w:r>
        <w:rPr>
          <w:color w:val="000000"/>
        </w:rPr>
        <w:t xml:space="preserve">Other potential programs include </w:t>
      </w:r>
      <w:r w:rsidR="002A212F">
        <w:rPr>
          <w:color w:val="000000"/>
        </w:rPr>
        <w:t xml:space="preserve">contract labor to help property owners with graffiti abatement permits and expertise in setting protocol for a new sidewalk assessment that includes curb </w:t>
      </w:r>
      <w:proofErr w:type="gramStart"/>
      <w:r w:rsidR="002A212F">
        <w:rPr>
          <w:color w:val="000000"/>
        </w:rPr>
        <w:t>use</w:t>
      </w:r>
      <w:proofErr w:type="gramEnd"/>
    </w:p>
    <w:p w14:paraId="36220498" w14:textId="6A465F0A" w:rsidR="00281D89" w:rsidRPr="00315160" w:rsidRDefault="00BF27B2">
      <w:pPr>
        <w:numPr>
          <w:ilvl w:val="0"/>
          <w:numId w:val="1"/>
        </w:numPr>
        <w:pBdr>
          <w:top w:val="nil"/>
          <w:left w:val="nil"/>
          <w:bottom w:val="nil"/>
          <w:right w:val="nil"/>
          <w:between w:val="nil"/>
        </w:pBdr>
        <w:spacing w:after="240" w:line="240" w:lineRule="auto"/>
        <w:ind w:left="360"/>
      </w:pPr>
      <w:r>
        <w:rPr>
          <w:color w:val="000000"/>
        </w:rPr>
        <w:t>Ne</w:t>
      </w:r>
      <w:r w:rsidR="00426779">
        <w:rPr>
          <w:color w:val="000000"/>
        </w:rPr>
        <w:t>xt</w:t>
      </w:r>
      <w:r>
        <w:rPr>
          <w:color w:val="000000"/>
        </w:rPr>
        <w:t xml:space="preserve"> Meeting Date: </w:t>
      </w:r>
      <w:r w:rsidR="00F442AF">
        <w:rPr>
          <w:color w:val="000000"/>
        </w:rPr>
        <w:t>6 June</w:t>
      </w:r>
      <w:r>
        <w:rPr>
          <w:color w:val="000000"/>
        </w:rPr>
        <w:t xml:space="preserve"> 2023</w:t>
      </w:r>
    </w:p>
    <w:p w14:paraId="1635467B" w14:textId="5FDE1BF8" w:rsidR="00315160" w:rsidRDefault="00315160" w:rsidP="00315160">
      <w:pPr>
        <w:pBdr>
          <w:top w:val="nil"/>
          <w:left w:val="nil"/>
          <w:bottom w:val="nil"/>
          <w:right w:val="nil"/>
          <w:between w:val="nil"/>
        </w:pBdr>
        <w:spacing w:after="240" w:line="240" w:lineRule="auto"/>
      </w:pPr>
      <w:r>
        <w:rPr>
          <w:color w:val="000000"/>
        </w:rPr>
        <w:t>The next scheduled meeting date of the committee is Tuesday, June 6</w:t>
      </w:r>
      <w:r w:rsidRPr="00315160">
        <w:rPr>
          <w:color w:val="000000"/>
          <w:vertAlign w:val="superscript"/>
        </w:rPr>
        <w:t>th</w:t>
      </w:r>
      <w:r>
        <w:rPr>
          <w:color w:val="000000"/>
        </w:rPr>
        <w:t xml:space="preserve"> at 3:00 pm at the FQMD office. </w:t>
      </w:r>
    </w:p>
    <w:p w14:paraId="52171A3F" w14:textId="0C7C2546" w:rsidR="00281D89" w:rsidRPr="00315160" w:rsidRDefault="00BB737A">
      <w:pPr>
        <w:numPr>
          <w:ilvl w:val="0"/>
          <w:numId w:val="1"/>
        </w:numPr>
        <w:pBdr>
          <w:top w:val="nil"/>
          <w:left w:val="nil"/>
          <w:bottom w:val="nil"/>
          <w:right w:val="nil"/>
          <w:between w:val="nil"/>
        </w:pBdr>
        <w:spacing w:after="240" w:line="240" w:lineRule="auto"/>
        <w:ind w:left="360"/>
      </w:pPr>
      <w:r>
        <w:rPr>
          <w:color w:val="000000"/>
        </w:rPr>
        <w:t>Adjournment</w:t>
      </w:r>
    </w:p>
    <w:p w14:paraId="11AEA282" w14:textId="3D3DEA88" w:rsidR="00315160" w:rsidRDefault="00315160" w:rsidP="00315160">
      <w:pPr>
        <w:pBdr>
          <w:top w:val="nil"/>
          <w:left w:val="nil"/>
          <w:bottom w:val="nil"/>
          <w:right w:val="nil"/>
          <w:between w:val="nil"/>
        </w:pBdr>
        <w:spacing w:after="240" w:line="240" w:lineRule="auto"/>
      </w:pPr>
      <w:r>
        <w:t xml:space="preserve">Ms. Klein motioned to adjourn the meeting. Ms. Bondio seconded the </w:t>
      </w:r>
      <w:r w:rsidR="002A212F">
        <w:t>motion,</w:t>
      </w:r>
      <w:r>
        <w:t xml:space="preserve"> and the meeting was adjourned at 4:14 pm. </w:t>
      </w:r>
    </w:p>
    <w:sectPr w:rsidR="00315160">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61C4" w14:textId="77777777" w:rsidR="004F1333" w:rsidRDefault="004F1333">
      <w:pPr>
        <w:spacing w:after="0" w:line="240" w:lineRule="auto"/>
      </w:pPr>
      <w:r>
        <w:separator/>
      </w:r>
    </w:p>
  </w:endnote>
  <w:endnote w:type="continuationSeparator" w:id="0">
    <w:p w14:paraId="2AB06DAC" w14:textId="77777777" w:rsidR="004F1333" w:rsidRDefault="004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Light">
    <w:altName w:val="Arial Nova Light"/>
    <w:panose1 w:val="020B03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998F" w14:textId="77777777" w:rsidR="00281D89" w:rsidRDefault="00281D89">
    <w:pPr>
      <w:pBdr>
        <w:top w:val="nil"/>
        <w:left w:val="nil"/>
        <w:bottom w:val="nil"/>
        <w:right w:val="nil"/>
        <w:between w:val="nil"/>
      </w:pBdr>
      <w:tabs>
        <w:tab w:val="center" w:pos="4680"/>
        <w:tab w:val="right" w:pos="9360"/>
      </w:tabs>
      <w:spacing w:after="0" w:line="240" w:lineRule="auto"/>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F263" w14:textId="77777777" w:rsidR="00281D89" w:rsidRDefault="00BB737A">
    <w:pPr>
      <w:pBdr>
        <w:top w:val="nil"/>
        <w:left w:val="nil"/>
        <w:bottom w:val="nil"/>
        <w:right w:val="nil"/>
        <w:between w:val="nil"/>
      </w:pBdr>
      <w:tabs>
        <w:tab w:val="center" w:pos="4680"/>
        <w:tab w:val="right" w:pos="9360"/>
      </w:tabs>
      <w:spacing w:after="0" w:line="240" w:lineRule="auto"/>
      <w:jc w:val="right"/>
      <w:rPr>
        <w:b/>
        <w:color w:val="000000"/>
        <w:sz w:val="24"/>
        <w:szCs w:val="24"/>
      </w:rPr>
    </w:pPr>
    <w:r>
      <w:rPr>
        <w:color w:val="000000"/>
        <w:sz w:val="22"/>
        <w:szCs w:val="22"/>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F27B2">
      <w:rPr>
        <w:b/>
        <w:noProof/>
        <w:color w:val="000000"/>
        <w:sz w:val="24"/>
        <w:szCs w:val="24"/>
      </w:rPr>
      <w:t>1</w:t>
    </w:r>
    <w:r>
      <w:rPr>
        <w:b/>
        <w:color w:val="000000"/>
        <w:sz w:val="24"/>
        <w:szCs w:val="24"/>
      </w:rPr>
      <w:fldChar w:fldCharType="end"/>
    </w:r>
    <w:r>
      <w:rPr>
        <w:color w:val="000000"/>
        <w:sz w:val="22"/>
        <w:szCs w:val="22"/>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F27B2">
      <w:rPr>
        <w:b/>
        <w:noProof/>
        <w:color w:val="000000"/>
        <w:sz w:val="24"/>
        <w:szCs w:val="24"/>
      </w:rPr>
      <w:t>2</w:t>
    </w:r>
    <w:r>
      <w:rPr>
        <w:b/>
        <w:color w:val="000000"/>
        <w:sz w:val="24"/>
        <w:szCs w:val="24"/>
      </w:rPr>
      <w:fldChar w:fldCharType="end"/>
    </w:r>
  </w:p>
  <w:p w14:paraId="326CA57E" w14:textId="77777777" w:rsidR="00281D89" w:rsidRDefault="00281D89">
    <w:pPr>
      <w:pBdr>
        <w:top w:val="nil"/>
        <w:left w:val="nil"/>
        <w:bottom w:val="nil"/>
        <w:right w:val="nil"/>
        <w:between w:val="nil"/>
      </w:pBdr>
      <w:spacing w:after="0" w:line="240" w:lineRule="auto"/>
      <w:rPr>
        <w:rFonts w:ascii="Garamond" w:eastAsia="Garamond" w:hAnsi="Garamond" w:cs="Garamond"/>
        <w:color w:val="000000"/>
        <w:sz w:val="20"/>
        <w:szCs w:val="20"/>
      </w:rPr>
    </w:pPr>
  </w:p>
  <w:p w14:paraId="0D15B156" w14:textId="77777777" w:rsidR="00281D89" w:rsidRDefault="00BB737A">
    <w:p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The French Quarter Management District is a state political subdivision created by the Louisiana Legislature as a means for the residential and business communities to work together to protect, preserve, and maintain the world famous French Quarter as a safe, clean, vibrant and friendly neighborhood for residents, businesses, and visitors.</w:t>
    </w:r>
  </w:p>
  <w:p w14:paraId="1440EC90" w14:textId="77777777" w:rsidR="00281D89" w:rsidRDefault="00281D89">
    <w:pPr>
      <w:pBdr>
        <w:top w:val="nil"/>
        <w:left w:val="nil"/>
        <w:bottom w:val="nil"/>
        <w:right w:val="nil"/>
        <w:between w:val="nil"/>
      </w:pBdr>
      <w:spacing w:after="0" w:line="240" w:lineRule="auto"/>
      <w:rPr>
        <w:rFonts w:ascii="Garamond" w:eastAsia="Garamond" w:hAnsi="Garamond" w:cs="Garamond"/>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859B" w14:textId="77777777" w:rsidR="00281D89" w:rsidRDefault="00281D89">
    <w:pPr>
      <w:pBdr>
        <w:top w:val="nil"/>
        <w:left w:val="nil"/>
        <w:bottom w:val="nil"/>
        <w:right w:val="nil"/>
        <w:between w:val="nil"/>
      </w:pBdr>
      <w:tabs>
        <w:tab w:val="center" w:pos="4680"/>
        <w:tab w:val="right" w:pos="9360"/>
      </w:tabs>
      <w:spacing w:after="0" w:line="240" w:lineRule="auto"/>
      <w:rPr>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A41F" w14:textId="77777777" w:rsidR="00281D89" w:rsidRDefault="00281D89">
    <w:pPr>
      <w:pBdr>
        <w:top w:val="nil"/>
        <w:left w:val="nil"/>
        <w:bottom w:val="nil"/>
        <w:right w:val="nil"/>
        <w:between w:val="nil"/>
      </w:pBdr>
      <w:tabs>
        <w:tab w:val="center" w:pos="4680"/>
        <w:tab w:val="right" w:pos="9360"/>
      </w:tabs>
      <w:spacing w:after="0" w:line="240" w:lineRule="auto"/>
      <w:rPr>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A234" w14:textId="77777777" w:rsidR="00281D89" w:rsidRDefault="00BB737A">
    <w:p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The French Quarter Management District is a state entity created by the Louisiana Legislature as a means for the residential and business communities to work together to protect, preserve, and maintain the world famous French Quarter as a safe, clean, vibrant and friendly neighborhood for residents, businesses, and visitors.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D12E" w14:textId="77777777" w:rsidR="00281D89" w:rsidRDefault="00281D89">
    <w:pPr>
      <w:pBdr>
        <w:top w:val="nil"/>
        <w:left w:val="nil"/>
        <w:bottom w:val="nil"/>
        <w:right w:val="nil"/>
        <w:between w:val="nil"/>
      </w:pBdr>
      <w:tabs>
        <w:tab w:val="center" w:pos="4680"/>
        <w:tab w:val="right" w:pos="9360"/>
      </w:tabs>
      <w:spacing w:after="0" w:line="240"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A294" w14:textId="77777777" w:rsidR="004F1333" w:rsidRDefault="004F1333">
      <w:pPr>
        <w:spacing w:after="0" w:line="240" w:lineRule="auto"/>
      </w:pPr>
      <w:r>
        <w:separator/>
      </w:r>
    </w:p>
  </w:footnote>
  <w:footnote w:type="continuationSeparator" w:id="0">
    <w:p w14:paraId="1D6F4674" w14:textId="77777777" w:rsidR="004F1333" w:rsidRDefault="004F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C993" w14:textId="72BF3CB0" w:rsidR="00281D89" w:rsidRDefault="00BF27B2">
    <w:pPr>
      <w:pBdr>
        <w:top w:val="nil"/>
        <w:left w:val="nil"/>
        <w:bottom w:val="nil"/>
        <w:right w:val="nil"/>
        <w:between w:val="nil"/>
      </w:pBdr>
      <w:tabs>
        <w:tab w:val="center" w:pos="4680"/>
        <w:tab w:val="right" w:pos="9360"/>
      </w:tabs>
      <w:spacing w:after="0" w:line="240" w:lineRule="auto"/>
      <w:rPr>
        <w:color w:val="000000"/>
        <w:sz w:val="22"/>
        <w:szCs w:val="22"/>
      </w:rPr>
    </w:pPr>
    <w:r>
      <w:rPr>
        <w:noProof/>
        <w:color w:val="000000"/>
        <w:sz w:val="22"/>
        <w:szCs w:val="22"/>
      </w:rPr>
      <mc:AlternateContent>
        <mc:Choice Requires="wps">
          <w:drawing>
            <wp:anchor distT="0" distB="0" distL="0" distR="0" simplePos="0" relativeHeight="251658240" behindDoc="1" locked="0" layoutInCell="1" hidden="0" allowOverlap="1" wp14:anchorId="2C4E462F" wp14:editId="51E73FBB">
              <wp:simplePos x="0" y="0"/>
              <wp:positionH relativeFrom="margin">
                <wp:align>center</wp:align>
              </wp:positionH>
              <wp:positionV relativeFrom="margin">
                <wp:align>center</wp:align>
              </wp:positionV>
              <wp:extent cx="77835872" cy="77835872"/>
              <wp:effectExtent l="0" t="0" r="0" b="0"/>
              <wp:wrapNone/>
              <wp:docPr id="80" name="Rectangle 80"/>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noFill/>
                      <a:ln>
                        <a:noFill/>
                      </a:ln>
                    </wps:spPr>
                    <wps:txbx>
                      <w:txbxContent>
                        <w:p w14:paraId="17A8F345" w14:textId="77777777" w:rsidR="00281D89" w:rsidRDefault="00BB737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C4E462F" id="Rectangle 80" o:spid="_x0000_s1026" style="position:absolute;margin-left:0;margin-top:0;width:6128.8pt;height:6128.8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" filled="f" stroked="f">
              <v:textbox inset="2.53958mm,2.53958mm,2.53958mm,2.53958mm">
                <w:txbxContent>
                  <w:p w14:paraId="17A8F345" w14:textId="77777777" w:rsidR="00281D89" w:rsidRDefault="00BB737A">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4EFC" w14:textId="2D8817C3" w:rsidR="00281D89" w:rsidRDefault="00BF27B2">
    <w:pPr>
      <w:pBdr>
        <w:top w:val="nil"/>
        <w:left w:val="nil"/>
        <w:bottom w:val="nil"/>
        <w:right w:val="nil"/>
        <w:between w:val="nil"/>
      </w:pBdr>
      <w:tabs>
        <w:tab w:val="center" w:pos="4680"/>
        <w:tab w:val="right" w:pos="9360"/>
      </w:tabs>
      <w:spacing w:after="0" w:line="240" w:lineRule="auto"/>
      <w:jc w:val="center"/>
      <w:rPr>
        <w:color w:val="000000"/>
        <w:sz w:val="22"/>
        <w:szCs w:val="22"/>
      </w:rPr>
    </w:pPr>
    <w:r>
      <w:rPr>
        <w:rFonts w:ascii="Garamond" w:eastAsia="Garamond" w:hAnsi="Garamond" w:cs="Garamond"/>
        <w:noProof/>
        <w:color w:val="000000"/>
        <w:sz w:val="24"/>
        <w:szCs w:val="24"/>
      </w:rPr>
      <w:drawing>
        <wp:inline distT="0" distB="0" distL="0" distR="0" wp14:anchorId="2F84CDCA" wp14:editId="14D78498">
          <wp:extent cx="2743200" cy="486329"/>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43200" cy="486329"/>
                  </a:xfrm>
                  <a:prstGeom prst="rect">
                    <a:avLst/>
                  </a:prstGeom>
                  <a:ln/>
                </pic:spPr>
              </pic:pic>
            </a:graphicData>
          </a:graphic>
        </wp:inline>
      </w:drawing>
    </w:r>
  </w:p>
  <w:p w14:paraId="5167CBAC" w14:textId="77777777" w:rsidR="00281D89" w:rsidRDefault="00281D89">
    <w:pPr>
      <w:pBdr>
        <w:top w:val="nil"/>
        <w:left w:val="nil"/>
        <w:bottom w:val="nil"/>
        <w:right w:val="nil"/>
        <w:between w:val="nil"/>
      </w:pBdr>
      <w:tabs>
        <w:tab w:val="center" w:pos="4680"/>
        <w:tab w:val="right" w:pos="9360"/>
      </w:tabs>
      <w:spacing w:after="0" w:line="240" w:lineRule="auto"/>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FF70" w14:textId="75CA7389" w:rsidR="00281D89" w:rsidRDefault="00281D89">
    <w:pPr>
      <w:pBdr>
        <w:top w:val="nil"/>
        <w:left w:val="nil"/>
        <w:bottom w:val="nil"/>
        <w:right w:val="nil"/>
        <w:between w:val="nil"/>
      </w:pBdr>
      <w:tabs>
        <w:tab w:val="center" w:pos="4680"/>
        <w:tab w:val="right" w:pos="9360"/>
      </w:tabs>
      <w:spacing w:after="0" w:line="240" w:lineRule="auto"/>
      <w:rPr>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2B38" w14:textId="166426C1" w:rsidR="00281D89" w:rsidRDefault="00BF27B2">
    <w:pPr>
      <w:pBdr>
        <w:top w:val="nil"/>
        <w:left w:val="nil"/>
        <w:bottom w:val="nil"/>
        <w:right w:val="nil"/>
        <w:between w:val="nil"/>
      </w:pBdr>
      <w:tabs>
        <w:tab w:val="center" w:pos="4680"/>
        <w:tab w:val="right" w:pos="9360"/>
      </w:tabs>
      <w:spacing w:after="0" w:line="240" w:lineRule="auto"/>
      <w:rPr>
        <w:color w:val="000000"/>
        <w:sz w:val="22"/>
        <w:szCs w:val="22"/>
      </w:rPr>
    </w:pPr>
    <w:r>
      <w:rPr>
        <w:noProof/>
        <w:color w:val="000000"/>
        <w:sz w:val="22"/>
        <w:szCs w:val="22"/>
      </w:rPr>
      <mc:AlternateContent>
        <mc:Choice Requires="wps">
          <w:drawing>
            <wp:anchor distT="0" distB="0" distL="0" distR="0" simplePos="0" relativeHeight="251661312" behindDoc="1" locked="0" layoutInCell="1" hidden="0" allowOverlap="1" wp14:anchorId="2B067644" wp14:editId="31F3C746">
              <wp:simplePos x="0" y="0"/>
              <wp:positionH relativeFrom="margin">
                <wp:align>center</wp:align>
              </wp:positionH>
              <wp:positionV relativeFrom="margin">
                <wp:align>center</wp:align>
              </wp:positionV>
              <wp:extent cx="77835872" cy="77835872"/>
              <wp:effectExtent l="0" t="0" r="0" b="0"/>
              <wp:wrapNone/>
              <wp:docPr id="77" name="Rectangle 77"/>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noFill/>
                      <a:ln>
                        <a:noFill/>
                      </a:ln>
                    </wps:spPr>
                    <wps:txbx>
                      <w:txbxContent>
                        <w:p w14:paraId="38192CEA" w14:textId="77777777" w:rsidR="00281D89" w:rsidRDefault="00BB737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B067644" id="Rectangle 77" o:spid="_x0000_s1027" style="position:absolute;margin-left:0;margin-top:0;width:6128.8pt;height:6128.8pt;rotation:-45;z-index:-25165516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" filled="f" stroked="f">
              <v:textbox inset="2.53958mm,2.53958mm,2.53958mm,2.53958mm">
                <w:txbxContent>
                  <w:p w14:paraId="38192CEA" w14:textId="77777777" w:rsidR="00281D89" w:rsidRDefault="00BB737A">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D607" w14:textId="1B2F6B0B" w:rsidR="00281D89" w:rsidRDefault="00BF27B2">
    <w:pPr>
      <w:pBdr>
        <w:top w:val="nil"/>
        <w:left w:val="nil"/>
        <w:bottom w:val="nil"/>
        <w:right w:val="nil"/>
        <w:between w:val="nil"/>
      </w:pBdr>
      <w:tabs>
        <w:tab w:val="center" w:pos="4680"/>
        <w:tab w:val="right" w:pos="9360"/>
      </w:tabs>
      <w:spacing w:after="0" w:line="240" w:lineRule="auto"/>
      <w:jc w:val="center"/>
      <w:rPr>
        <w:color w:val="000000"/>
        <w:sz w:val="22"/>
        <w:szCs w:val="22"/>
      </w:rPr>
    </w:pPr>
    <w:r>
      <w:rPr>
        <w:noProof/>
        <w:color w:val="000000"/>
        <w:sz w:val="22"/>
        <w:szCs w:val="22"/>
      </w:rPr>
      <mc:AlternateContent>
        <mc:Choice Requires="wps">
          <w:drawing>
            <wp:anchor distT="0" distB="0" distL="0" distR="0" simplePos="0" relativeHeight="251659264" behindDoc="1" locked="0" layoutInCell="1" hidden="0" allowOverlap="1" wp14:anchorId="7030A796" wp14:editId="159A198F">
              <wp:simplePos x="0" y="0"/>
              <wp:positionH relativeFrom="margin">
                <wp:align>center</wp:align>
              </wp:positionH>
              <wp:positionV relativeFrom="margin">
                <wp:align>center</wp:align>
              </wp:positionV>
              <wp:extent cx="77835872" cy="77835872"/>
              <wp:effectExtent l="0" t="0" r="0" b="0"/>
              <wp:wrapNone/>
              <wp:docPr id="78" name="Rectangle 78"/>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noFill/>
                      <a:ln>
                        <a:noFill/>
                      </a:ln>
                    </wps:spPr>
                    <wps:txbx>
                      <w:txbxContent>
                        <w:p w14:paraId="78F33FB6" w14:textId="77777777" w:rsidR="00281D89" w:rsidRDefault="00281D8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30A796" id="Rectangle 78" o:spid="_x0000_s1028" style="position:absolute;left:0;text-align:left;margin-left:0;margin-top:0;width:6128.8pt;height:6128.8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" filled="f" stroked="f">
              <v:textbox inset="2.53958mm,2.53958mm,2.53958mm,2.53958mm">
                <w:txbxContent>
                  <w:p w14:paraId="78F33FB6" w14:textId="77777777" w:rsidR="00281D89" w:rsidRDefault="00281D89">
                    <w:pPr>
                      <w:spacing w:after="0" w:line="240" w:lineRule="auto"/>
                      <w:textDirection w:val="btLr"/>
                    </w:pPr>
                  </w:p>
                </w:txbxContent>
              </v:textbox>
              <w10:wrap anchorx="margin" anchory="margin"/>
            </v:rect>
          </w:pict>
        </mc:Fallback>
      </mc:AlternateContent>
    </w:r>
    <w:r>
      <w:rPr>
        <w:noProof/>
        <w:color w:val="000000"/>
        <w:sz w:val="32"/>
        <w:szCs w:val="32"/>
      </w:rPr>
      <w:drawing>
        <wp:inline distT="0" distB="0" distL="0" distR="0" wp14:anchorId="53D3445C" wp14:editId="6AF26D36">
          <wp:extent cx="2743200" cy="486329"/>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43200" cy="486329"/>
                  </a:xfrm>
                  <a:prstGeom prst="rect">
                    <a:avLst/>
                  </a:prstGeom>
                  <a:ln/>
                </pic:spPr>
              </pic:pic>
            </a:graphicData>
          </a:graphic>
        </wp:inline>
      </w:drawing>
    </w:r>
  </w:p>
  <w:p w14:paraId="3C078B82" w14:textId="77777777" w:rsidR="00281D89" w:rsidRDefault="00281D89">
    <w:pPr>
      <w:pBdr>
        <w:top w:val="nil"/>
        <w:left w:val="nil"/>
        <w:bottom w:val="nil"/>
        <w:right w:val="nil"/>
        <w:between w:val="nil"/>
      </w:pBdr>
      <w:tabs>
        <w:tab w:val="center" w:pos="4680"/>
        <w:tab w:val="right" w:pos="9360"/>
      </w:tabs>
      <w:spacing w:after="0" w:line="240" w:lineRule="auto"/>
      <w:jc w:val="center"/>
      <w:rPr>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828A" w14:textId="59045600" w:rsidR="00281D89" w:rsidRDefault="00BF27B2">
    <w:pPr>
      <w:pBdr>
        <w:top w:val="nil"/>
        <w:left w:val="nil"/>
        <w:bottom w:val="nil"/>
        <w:right w:val="nil"/>
        <w:between w:val="nil"/>
      </w:pBdr>
      <w:tabs>
        <w:tab w:val="center" w:pos="4680"/>
        <w:tab w:val="right" w:pos="9360"/>
      </w:tabs>
      <w:spacing w:after="0" w:line="240" w:lineRule="auto"/>
      <w:rPr>
        <w:color w:val="000000"/>
        <w:sz w:val="22"/>
        <w:szCs w:val="22"/>
      </w:rPr>
    </w:pPr>
    <w:r>
      <w:rPr>
        <w:noProof/>
        <w:color w:val="000000"/>
        <w:sz w:val="22"/>
        <w:szCs w:val="22"/>
      </w:rPr>
      <mc:AlternateContent>
        <mc:Choice Requires="wps">
          <w:drawing>
            <wp:anchor distT="0" distB="0" distL="0" distR="0" simplePos="0" relativeHeight="251660288" behindDoc="1" locked="0" layoutInCell="1" hidden="0" allowOverlap="1" wp14:anchorId="7154B11E" wp14:editId="591BB984">
              <wp:simplePos x="0" y="0"/>
              <wp:positionH relativeFrom="margin">
                <wp:align>center</wp:align>
              </wp:positionH>
              <wp:positionV relativeFrom="margin">
                <wp:align>center</wp:align>
              </wp:positionV>
              <wp:extent cx="77835872" cy="77835872"/>
              <wp:effectExtent l="0" t="0" r="0" b="0"/>
              <wp:wrapNone/>
              <wp:docPr id="76" name="Rectangle 76"/>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noFill/>
                      <a:ln>
                        <a:noFill/>
                      </a:ln>
                    </wps:spPr>
                    <wps:txbx>
                      <w:txbxContent>
                        <w:p w14:paraId="7D3707A5" w14:textId="77777777" w:rsidR="00281D89" w:rsidRDefault="00BB737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7154B11E" id="Rectangle 76" o:spid="_x0000_s1029" style="position:absolute;margin-left:0;margin-top:0;width:6128.8pt;height:6128.8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" filled="f" stroked="f">
              <v:textbox inset="2.53958mm,2.53958mm,2.53958mm,2.53958mm">
                <w:txbxContent>
                  <w:p w14:paraId="7D3707A5" w14:textId="77777777" w:rsidR="00281D89" w:rsidRDefault="00BB737A">
                    <w:pPr>
                      <w:spacing w:after="0" w:line="240" w:lineRule="auto"/>
                      <w:jc w:val="center"/>
                      <w:textDirection w:val="btLr"/>
                    </w:pPr>
                    <w:r>
                      <w:rPr>
                        <w:color w:val="C0C0C0"/>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895"/>
    <w:multiLevelType w:val="hybridMultilevel"/>
    <w:tmpl w:val="0D34C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95D90"/>
    <w:multiLevelType w:val="multilevel"/>
    <w:tmpl w:val="6B447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AA110A"/>
    <w:multiLevelType w:val="multilevel"/>
    <w:tmpl w:val="C77C9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4234276">
    <w:abstractNumId w:val="2"/>
  </w:num>
  <w:num w:numId="2" w16cid:durableId="1153450517">
    <w:abstractNumId w:val="0"/>
  </w:num>
  <w:num w:numId="3" w16cid:durableId="39328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89"/>
    <w:rsid w:val="00096A32"/>
    <w:rsid w:val="001059DF"/>
    <w:rsid w:val="0021154C"/>
    <w:rsid w:val="00281D89"/>
    <w:rsid w:val="00294ABB"/>
    <w:rsid w:val="002A212F"/>
    <w:rsid w:val="002D090F"/>
    <w:rsid w:val="002F6EE8"/>
    <w:rsid w:val="00315160"/>
    <w:rsid w:val="00387A90"/>
    <w:rsid w:val="003D7AF0"/>
    <w:rsid w:val="003E5A3D"/>
    <w:rsid w:val="00426779"/>
    <w:rsid w:val="004622F8"/>
    <w:rsid w:val="004665A4"/>
    <w:rsid w:val="004D555A"/>
    <w:rsid w:val="004F1333"/>
    <w:rsid w:val="00603648"/>
    <w:rsid w:val="0064004C"/>
    <w:rsid w:val="0066282F"/>
    <w:rsid w:val="006B4D0B"/>
    <w:rsid w:val="008A2230"/>
    <w:rsid w:val="008E0931"/>
    <w:rsid w:val="008F69DA"/>
    <w:rsid w:val="009B43FA"/>
    <w:rsid w:val="009F03DF"/>
    <w:rsid w:val="00AB4024"/>
    <w:rsid w:val="00AC066C"/>
    <w:rsid w:val="00AD0A7A"/>
    <w:rsid w:val="00AE2F4F"/>
    <w:rsid w:val="00AE4E5A"/>
    <w:rsid w:val="00B2599C"/>
    <w:rsid w:val="00B56347"/>
    <w:rsid w:val="00BB737A"/>
    <w:rsid w:val="00BC7159"/>
    <w:rsid w:val="00BF27B2"/>
    <w:rsid w:val="00C66A6D"/>
    <w:rsid w:val="00CA15A9"/>
    <w:rsid w:val="00CC1EC5"/>
    <w:rsid w:val="00D61F21"/>
    <w:rsid w:val="00E557BF"/>
    <w:rsid w:val="00EF2509"/>
    <w:rsid w:val="00F001E4"/>
    <w:rsid w:val="00F07732"/>
    <w:rsid w:val="00F442AF"/>
    <w:rsid w:val="00F854CD"/>
    <w:rsid w:val="00F942D0"/>
    <w:rsid w:val="00FB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C7E22C"/>
  <w15:docId w15:val="{97B28110-7B71-41C6-9532-F0BAACF8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Light" w:eastAsia="Arial Nova Light" w:hAnsi="Arial Nova Light" w:cs="Arial Nova Light"/>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8A"/>
  </w:style>
  <w:style w:type="paragraph" w:styleId="Heading1">
    <w:name w:val="heading 1"/>
    <w:basedOn w:val="Normal"/>
    <w:next w:val="Normal"/>
    <w:link w:val="Heading1Char"/>
    <w:uiPriority w:val="9"/>
    <w:qFormat/>
    <w:rsid w:val="00173C8A"/>
    <w:pPr>
      <w:keepNext/>
      <w:keepLines/>
      <w:spacing w:before="320" w:after="80" w:line="240" w:lineRule="auto"/>
      <w:jc w:val="center"/>
      <w:outlineLvl w:val="0"/>
    </w:pPr>
    <w:rPr>
      <w:rFonts w:asciiTheme="majorHAnsi" w:eastAsiaTheme="majorEastAsia" w:hAnsiTheme="majorHAnsi" w:cstheme="majorBidi"/>
      <w:color w:val="3F5E67" w:themeColor="accent1" w:themeShade="BF"/>
      <w:sz w:val="40"/>
      <w:szCs w:val="40"/>
    </w:rPr>
  </w:style>
  <w:style w:type="paragraph" w:styleId="Heading2">
    <w:name w:val="heading 2"/>
    <w:basedOn w:val="Normal"/>
    <w:next w:val="Normal"/>
    <w:link w:val="Heading2Char"/>
    <w:uiPriority w:val="9"/>
    <w:semiHidden/>
    <w:unhideWhenUsed/>
    <w:qFormat/>
    <w:rsid w:val="00173C8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73C8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73C8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73C8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73C8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73C8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73C8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73C8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C8A"/>
    <w:pPr>
      <w:pBdr>
        <w:top w:val="single" w:sz="6" w:space="8" w:color="B29E85" w:themeColor="accent3"/>
        <w:bottom w:val="single" w:sz="6" w:space="8" w:color="B29E85" w:themeColor="accent3"/>
      </w:pBdr>
      <w:spacing w:after="400" w:line="240" w:lineRule="auto"/>
      <w:contextualSpacing/>
      <w:jc w:val="center"/>
    </w:pPr>
    <w:rPr>
      <w:rFonts w:asciiTheme="majorHAnsi" w:eastAsiaTheme="majorEastAsia" w:hAnsiTheme="majorHAnsi" w:cstheme="majorBidi"/>
      <w:caps/>
      <w:color w:val="5C5C5C" w:themeColor="text2"/>
      <w:spacing w:val="30"/>
      <w:sz w:val="72"/>
      <w:szCs w:val="72"/>
    </w:rPr>
  </w:style>
  <w:style w:type="paragraph" w:styleId="NoSpacing">
    <w:name w:val="No Spacing"/>
    <w:uiPriority w:val="1"/>
    <w:qFormat/>
    <w:rsid w:val="00173C8A"/>
    <w:pPr>
      <w:spacing w:after="0" w:line="240" w:lineRule="auto"/>
    </w:pPr>
  </w:style>
  <w:style w:type="paragraph" w:styleId="Header">
    <w:name w:val="header"/>
    <w:basedOn w:val="Normal"/>
    <w:link w:val="HeaderChar"/>
    <w:uiPriority w:val="99"/>
    <w:unhideWhenUsed/>
    <w:rsid w:val="00E42396"/>
    <w:pPr>
      <w:tabs>
        <w:tab w:val="center" w:pos="4680"/>
        <w:tab w:val="right" w:pos="9360"/>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E42396"/>
  </w:style>
  <w:style w:type="paragraph" w:styleId="Footer">
    <w:name w:val="footer"/>
    <w:basedOn w:val="Normal"/>
    <w:link w:val="FooterChar"/>
    <w:uiPriority w:val="99"/>
    <w:unhideWhenUsed/>
    <w:rsid w:val="00E42396"/>
    <w:pPr>
      <w:tabs>
        <w:tab w:val="center" w:pos="4680"/>
        <w:tab w:val="right" w:pos="9360"/>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E42396"/>
  </w:style>
  <w:style w:type="character" w:customStyle="1" w:styleId="apple-converted-space">
    <w:name w:val="apple-converted-space"/>
    <w:basedOn w:val="DefaultParagraphFont"/>
    <w:rsid w:val="00E42396"/>
  </w:style>
  <w:style w:type="character" w:styleId="Hyperlink">
    <w:name w:val="Hyperlink"/>
    <w:basedOn w:val="DefaultParagraphFont"/>
    <w:uiPriority w:val="99"/>
    <w:unhideWhenUsed/>
    <w:rsid w:val="00E42396"/>
    <w:rPr>
      <w:color w:val="0000FF"/>
      <w:u w:val="single"/>
    </w:rPr>
  </w:style>
  <w:style w:type="paragraph" w:styleId="PlainText">
    <w:name w:val="Plain Text"/>
    <w:basedOn w:val="Normal"/>
    <w:link w:val="PlainTextChar"/>
    <w:uiPriority w:val="99"/>
    <w:unhideWhenUsed/>
    <w:rsid w:val="00E42396"/>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rsid w:val="00E42396"/>
    <w:rPr>
      <w:rFonts w:ascii="Calibri" w:hAnsi="Calibri"/>
      <w:szCs w:val="21"/>
    </w:rPr>
  </w:style>
  <w:style w:type="paragraph" w:styleId="BalloonText">
    <w:name w:val="Balloon Text"/>
    <w:basedOn w:val="Normal"/>
    <w:link w:val="BalloonTextChar"/>
    <w:uiPriority w:val="99"/>
    <w:semiHidden/>
    <w:unhideWhenUsed/>
    <w:rsid w:val="005C5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AF3"/>
    <w:rPr>
      <w:rFonts w:ascii="Segoe UI" w:hAnsi="Segoe UI" w:cs="Segoe UI"/>
      <w:sz w:val="18"/>
      <w:szCs w:val="18"/>
    </w:rPr>
  </w:style>
  <w:style w:type="paragraph" w:customStyle="1" w:styleId="Address">
    <w:name w:val="Address"/>
    <w:basedOn w:val="Normal"/>
    <w:uiPriority w:val="1"/>
    <w:rsid w:val="006C6223"/>
    <w:pPr>
      <w:spacing w:after="0"/>
    </w:pPr>
  </w:style>
  <w:style w:type="paragraph" w:styleId="Salutation">
    <w:name w:val="Salutation"/>
    <w:basedOn w:val="Normal"/>
    <w:next w:val="Normal"/>
    <w:link w:val="SalutationChar"/>
    <w:uiPriority w:val="1"/>
    <w:rsid w:val="006C6223"/>
    <w:pPr>
      <w:spacing w:before="400" w:after="200"/>
    </w:pPr>
  </w:style>
  <w:style w:type="character" w:customStyle="1" w:styleId="SalutationChar">
    <w:name w:val="Salutation Char"/>
    <w:basedOn w:val="DefaultParagraphFont"/>
    <w:link w:val="Salutation"/>
    <w:uiPriority w:val="1"/>
    <w:rsid w:val="006C6223"/>
    <w:rPr>
      <w:rFonts w:eastAsiaTheme="minorEastAsia"/>
      <w:spacing w:val="4"/>
      <w:sz w:val="20"/>
      <w:szCs w:val="20"/>
      <w:lang w:eastAsia="ja-JP"/>
    </w:rPr>
  </w:style>
  <w:style w:type="character" w:styleId="PlaceholderText">
    <w:name w:val="Placeholder Text"/>
    <w:basedOn w:val="DefaultParagraphFont"/>
    <w:uiPriority w:val="99"/>
    <w:semiHidden/>
    <w:rsid w:val="006C6223"/>
    <w:rPr>
      <w:color w:val="808080"/>
    </w:rPr>
  </w:style>
  <w:style w:type="paragraph" w:styleId="ListParagraph">
    <w:name w:val="List Paragraph"/>
    <w:basedOn w:val="Normal"/>
    <w:uiPriority w:val="34"/>
    <w:qFormat/>
    <w:rsid w:val="00D42263"/>
    <w:pPr>
      <w:ind w:left="720"/>
      <w:contextualSpacing/>
    </w:pPr>
  </w:style>
  <w:style w:type="paragraph" w:customStyle="1" w:styleId="Default">
    <w:name w:val="Default"/>
    <w:rsid w:val="0037577B"/>
    <w:pPr>
      <w:autoSpaceDE w:val="0"/>
      <w:autoSpaceDN w:val="0"/>
      <w:adjustRightInd w:val="0"/>
      <w:spacing w:after="0" w:line="240" w:lineRule="auto"/>
    </w:pPr>
    <w:rPr>
      <w:rFonts w:ascii="Cambria" w:hAnsi="Cambria" w:cs="Cambria"/>
      <w:color w:val="000000"/>
      <w:sz w:val="24"/>
      <w:szCs w:val="24"/>
    </w:rPr>
  </w:style>
  <w:style w:type="character" w:customStyle="1" w:styleId="jtukpc">
    <w:name w:val="jtukpc"/>
    <w:basedOn w:val="DefaultParagraphFont"/>
    <w:rsid w:val="00083150"/>
  </w:style>
  <w:style w:type="character" w:customStyle="1" w:styleId="Heading1Char">
    <w:name w:val="Heading 1 Char"/>
    <w:basedOn w:val="DefaultParagraphFont"/>
    <w:link w:val="Heading1"/>
    <w:uiPriority w:val="9"/>
    <w:rsid w:val="00173C8A"/>
    <w:rPr>
      <w:rFonts w:asciiTheme="majorHAnsi" w:eastAsiaTheme="majorEastAsia" w:hAnsiTheme="majorHAnsi" w:cstheme="majorBidi"/>
      <w:color w:val="3F5E67" w:themeColor="accent1" w:themeShade="BF"/>
      <w:sz w:val="40"/>
      <w:szCs w:val="40"/>
    </w:rPr>
  </w:style>
  <w:style w:type="character" w:styleId="UnresolvedMention">
    <w:name w:val="Unresolved Mention"/>
    <w:basedOn w:val="DefaultParagraphFont"/>
    <w:uiPriority w:val="99"/>
    <w:semiHidden/>
    <w:unhideWhenUsed/>
    <w:rsid w:val="009A6521"/>
    <w:rPr>
      <w:color w:val="605E5C"/>
      <w:shd w:val="clear" w:color="auto" w:fill="E1DFDD"/>
    </w:rPr>
  </w:style>
  <w:style w:type="character" w:customStyle="1" w:styleId="halyaf">
    <w:name w:val="halyaf"/>
    <w:basedOn w:val="DefaultParagraphFont"/>
    <w:rsid w:val="00CE050B"/>
  </w:style>
  <w:style w:type="paragraph" w:styleId="BodyText">
    <w:name w:val="Body Text"/>
    <w:aliases w:val="bt"/>
    <w:basedOn w:val="Normal"/>
    <w:link w:val="BodyTextChar"/>
    <w:unhideWhenUsed/>
    <w:rsid w:val="00A72C91"/>
    <w:pPr>
      <w:spacing w:after="0" w:line="240" w:lineRule="auto"/>
      <w:jc w:val="both"/>
    </w:pPr>
    <w:rPr>
      <w:rFonts w:ascii="Calibri" w:eastAsia="Calibri" w:hAnsi="Calibri" w:cs="Times New Roman"/>
      <w:sz w:val="24"/>
      <w:szCs w:val="22"/>
    </w:rPr>
  </w:style>
  <w:style w:type="character" w:customStyle="1" w:styleId="BodyTextChar">
    <w:name w:val="Body Text Char"/>
    <w:aliases w:val="bt Char"/>
    <w:basedOn w:val="DefaultParagraphFont"/>
    <w:link w:val="BodyText"/>
    <w:rsid w:val="00A72C91"/>
    <w:rPr>
      <w:rFonts w:ascii="Calibri" w:eastAsia="Calibri" w:hAnsi="Calibri" w:cs="Times New Roman"/>
      <w:sz w:val="24"/>
    </w:rPr>
  </w:style>
  <w:style w:type="character" w:customStyle="1" w:styleId="Heading2Char">
    <w:name w:val="Heading 2 Char"/>
    <w:basedOn w:val="DefaultParagraphFont"/>
    <w:link w:val="Heading2"/>
    <w:uiPriority w:val="9"/>
    <w:semiHidden/>
    <w:rsid w:val="00173C8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73C8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73C8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73C8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73C8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73C8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73C8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73C8A"/>
    <w:rPr>
      <w:b/>
      <w:bCs/>
      <w:i/>
      <w:iCs/>
    </w:rPr>
  </w:style>
  <w:style w:type="paragraph" w:styleId="Caption">
    <w:name w:val="caption"/>
    <w:basedOn w:val="Normal"/>
    <w:next w:val="Normal"/>
    <w:uiPriority w:val="35"/>
    <w:semiHidden/>
    <w:unhideWhenUsed/>
    <w:qFormat/>
    <w:rsid w:val="00173C8A"/>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173C8A"/>
    <w:rPr>
      <w:rFonts w:asciiTheme="majorHAnsi" w:eastAsiaTheme="majorEastAsia" w:hAnsiTheme="majorHAnsi" w:cstheme="majorBidi"/>
      <w:caps/>
      <w:color w:val="5C5C5C" w:themeColor="text2"/>
      <w:spacing w:val="30"/>
      <w:sz w:val="72"/>
      <w:szCs w:val="72"/>
    </w:rPr>
  </w:style>
  <w:style w:type="paragraph" w:styleId="Subtitle">
    <w:name w:val="Subtitle"/>
    <w:basedOn w:val="Normal"/>
    <w:next w:val="Normal"/>
    <w:link w:val="SubtitleChar"/>
    <w:uiPriority w:val="11"/>
    <w:qFormat/>
    <w:pPr>
      <w:jc w:val="center"/>
    </w:pPr>
    <w:rPr>
      <w:color w:val="5C5C5C"/>
      <w:sz w:val="28"/>
      <w:szCs w:val="28"/>
    </w:rPr>
  </w:style>
  <w:style w:type="character" w:customStyle="1" w:styleId="SubtitleChar">
    <w:name w:val="Subtitle Char"/>
    <w:basedOn w:val="DefaultParagraphFont"/>
    <w:link w:val="Subtitle"/>
    <w:uiPriority w:val="11"/>
    <w:rsid w:val="00173C8A"/>
    <w:rPr>
      <w:color w:val="5C5C5C" w:themeColor="text2"/>
      <w:sz w:val="28"/>
      <w:szCs w:val="28"/>
    </w:rPr>
  </w:style>
  <w:style w:type="character" w:styleId="Strong">
    <w:name w:val="Strong"/>
    <w:basedOn w:val="DefaultParagraphFont"/>
    <w:uiPriority w:val="22"/>
    <w:qFormat/>
    <w:rsid w:val="00173C8A"/>
    <w:rPr>
      <w:b/>
      <w:bCs/>
    </w:rPr>
  </w:style>
  <w:style w:type="character" w:styleId="Emphasis">
    <w:name w:val="Emphasis"/>
    <w:basedOn w:val="DefaultParagraphFont"/>
    <w:uiPriority w:val="20"/>
    <w:qFormat/>
    <w:rsid w:val="00173C8A"/>
    <w:rPr>
      <w:i/>
      <w:iCs/>
      <w:color w:val="000000" w:themeColor="text1"/>
    </w:rPr>
  </w:style>
  <w:style w:type="paragraph" w:styleId="Quote">
    <w:name w:val="Quote"/>
    <w:basedOn w:val="Normal"/>
    <w:next w:val="Normal"/>
    <w:link w:val="QuoteChar"/>
    <w:uiPriority w:val="29"/>
    <w:qFormat/>
    <w:rsid w:val="00173C8A"/>
    <w:pPr>
      <w:spacing w:before="160"/>
      <w:ind w:left="720" w:right="720"/>
      <w:jc w:val="center"/>
    </w:pPr>
    <w:rPr>
      <w:i/>
      <w:iCs/>
      <w:color w:val="8E775A" w:themeColor="accent3" w:themeShade="BF"/>
      <w:sz w:val="24"/>
      <w:szCs w:val="24"/>
    </w:rPr>
  </w:style>
  <w:style w:type="character" w:customStyle="1" w:styleId="QuoteChar">
    <w:name w:val="Quote Char"/>
    <w:basedOn w:val="DefaultParagraphFont"/>
    <w:link w:val="Quote"/>
    <w:uiPriority w:val="29"/>
    <w:rsid w:val="00173C8A"/>
    <w:rPr>
      <w:i/>
      <w:iCs/>
      <w:color w:val="8E775A" w:themeColor="accent3" w:themeShade="BF"/>
      <w:sz w:val="24"/>
      <w:szCs w:val="24"/>
    </w:rPr>
  </w:style>
  <w:style w:type="paragraph" w:styleId="IntenseQuote">
    <w:name w:val="Intense Quote"/>
    <w:basedOn w:val="Normal"/>
    <w:next w:val="Normal"/>
    <w:link w:val="IntenseQuoteChar"/>
    <w:uiPriority w:val="30"/>
    <w:qFormat/>
    <w:rsid w:val="00173C8A"/>
    <w:pPr>
      <w:spacing w:before="160" w:line="276" w:lineRule="auto"/>
      <w:ind w:left="936" w:right="936"/>
      <w:jc w:val="center"/>
    </w:pPr>
    <w:rPr>
      <w:rFonts w:asciiTheme="majorHAnsi" w:eastAsiaTheme="majorEastAsia" w:hAnsiTheme="majorHAnsi" w:cstheme="majorBidi"/>
      <w:caps/>
      <w:color w:val="3F5E67" w:themeColor="accent1" w:themeShade="BF"/>
      <w:sz w:val="28"/>
      <w:szCs w:val="28"/>
    </w:rPr>
  </w:style>
  <w:style w:type="character" w:customStyle="1" w:styleId="IntenseQuoteChar">
    <w:name w:val="Intense Quote Char"/>
    <w:basedOn w:val="DefaultParagraphFont"/>
    <w:link w:val="IntenseQuote"/>
    <w:uiPriority w:val="30"/>
    <w:rsid w:val="00173C8A"/>
    <w:rPr>
      <w:rFonts w:asciiTheme="majorHAnsi" w:eastAsiaTheme="majorEastAsia" w:hAnsiTheme="majorHAnsi" w:cstheme="majorBidi"/>
      <w:caps/>
      <w:color w:val="3F5E67" w:themeColor="accent1" w:themeShade="BF"/>
      <w:sz w:val="28"/>
      <w:szCs w:val="28"/>
    </w:rPr>
  </w:style>
  <w:style w:type="character" w:styleId="SubtleEmphasis">
    <w:name w:val="Subtle Emphasis"/>
    <w:basedOn w:val="DefaultParagraphFont"/>
    <w:uiPriority w:val="19"/>
    <w:qFormat/>
    <w:rsid w:val="00173C8A"/>
    <w:rPr>
      <w:i/>
      <w:iCs/>
      <w:color w:val="595959" w:themeColor="text1" w:themeTint="A6"/>
    </w:rPr>
  </w:style>
  <w:style w:type="character" w:styleId="IntenseEmphasis">
    <w:name w:val="Intense Emphasis"/>
    <w:basedOn w:val="DefaultParagraphFont"/>
    <w:uiPriority w:val="21"/>
    <w:qFormat/>
    <w:rsid w:val="00173C8A"/>
    <w:rPr>
      <w:b/>
      <w:bCs/>
      <w:i/>
      <w:iCs/>
      <w:color w:val="auto"/>
    </w:rPr>
  </w:style>
  <w:style w:type="character" w:styleId="SubtleReference">
    <w:name w:val="Subtle Reference"/>
    <w:basedOn w:val="DefaultParagraphFont"/>
    <w:uiPriority w:val="31"/>
    <w:qFormat/>
    <w:rsid w:val="00173C8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73C8A"/>
    <w:rPr>
      <w:b/>
      <w:bCs/>
      <w:caps w:val="0"/>
      <w:smallCaps/>
      <w:color w:val="auto"/>
      <w:spacing w:val="0"/>
      <w:u w:val="single"/>
    </w:rPr>
  </w:style>
  <w:style w:type="character" w:styleId="BookTitle">
    <w:name w:val="Book Title"/>
    <w:basedOn w:val="DefaultParagraphFont"/>
    <w:uiPriority w:val="33"/>
    <w:qFormat/>
    <w:rsid w:val="00173C8A"/>
    <w:rPr>
      <w:b/>
      <w:bCs/>
      <w:caps w:val="0"/>
      <w:smallCaps/>
      <w:spacing w:val="0"/>
    </w:rPr>
  </w:style>
  <w:style w:type="paragraph" w:styleId="TOCHeading">
    <w:name w:val="TOC Heading"/>
    <w:basedOn w:val="Heading1"/>
    <w:next w:val="Normal"/>
    <w:uiPriority w:val="39"/>
    <w:semiHidden/>
    <w:unhideWhenUsed/>
    <w:qFormat/>
    <w:rsid w:val="00173C8A"/>
    <w:pPr>
      <w:outlineLvl w:val="9"/>
    </w:pPr>
  </w:style>
  <w:style w:type="paragraph" w:styleId="Revision">
    <w:name w:val="Revision"/>
    <w:hidden/>
    <w:uiPriority w:val="99"/>
    <w:semiHidden/>
    <w:rsid w:val="00A62389"/>
    <w:pPr>
      <w:spacing w:after="0" w:line="240" w:lineRule="auto"/>
    </w:pPr>
  </w:style>
  <w:style w:type="character" w:styleId="CommentReference">
    <w:name w:val="annotation reference"/>
    <w:basedOn w:val="DefaultParagraphFont"/>
    <w:uiPriority w:val="99"/>
    <w:semiHidden/>
    <w:unhideWhenUsed/>
    <w:rsid w:val="0047692B"/>
    <w:rPr>
      <w:sz w:val="16"/>
      <w:szCs w:val="16"/>
    </w:rPr>
  </w:style>
  <w:style w:type="paragraph" w:styleId="CommentText">
    <w:name w:val="annotation text"/>
    <w:basedOn w:val="Normal"/>
    <w:link w:val="CommentTextChar"/>
    <w:uiPriority w:val="99"/>
    <w:unhideWhenUsed/>
    <w:rsid w:val="0047692B"/>
    <w:pPr>
      <w:spacing w:line="240" w:lineRule="auto"/>
    </w:pPr>
    <w:rPr>
      <w:sz w:val="20"/>
      <w:szCs w:val="20"/>
    </w:rPr>
  </w:style>
  <w:style w:type="character" w:customStyle="1" w:styleId="CommentTextChar">
    <w:name w:val="Comment Text Char"/>
    <w:basedOn w:val="DefaultParagraphFont"/>
    <w:link w:val="CommentText"/>
    <w:uiPriority w:val="99"/>
    <w:rsid w:val="0047692B"/>
    <w:rPr>
      <w:sz w:val="20"/>
      <w:szCs w:val="20"/>
    </w:rPr>
  </w:style>
  <w:style w:type="paragraph" w:styleId="CommentSubject">
    <w:name w:val="annotation subject"/>
    <w:basedOn w:val="CommentText"/>
    <w:next w:val="CommentText"/>
    <w:link w:val="CommentSubjectChar"/>
    <w:uiPriority w:val="99"/>
    <w:semiHidden/>
    <w:unhideWhenUsed/>
    <w:rsid w:val="0047692B"/>
    <w:rPr>
      <w:b/>
      <w:bCs/>
    </w:rPr>
  </w:style>
  <w:style w:type="character" w:customStyle="1" w:styleId="CommentSubjectChar">
    <w:name w:val="Comment Subject Char"/>
    <w:basedOn w:val="CommentTextChar"/>
    <w:link w:val="CommentSubject"/>
    <w:uiPriority w:val="99"/>
    <w:semiHidden/>
    <w:rsid w:val="00476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QMD_Standard Width">
  <a:themeElements>
    <a:clrScheme name="FQMD Colors">
      <a:dk1>
        <a:srgbClr val="000000"/>
      </a:dk1>
      <a:lt1>
        <a:srgbClr val="FFFFFF"/>
      </a:lt1>
      <a:dk2>
        <a:srgbClr val="5C5C5C"/>
      </a:dk2>
      <a:lt2>
        <a:srgbClr val="CBCBCB"/>
      </a:lt2>
      <a:accent1>
        <a:srgbClr val="557E8A"/>
      </a:accent1>
      <a:accent2>
        <a:srgbClr val="88885A"/>
      </a:accent2>
      <a:accent3>
        <a:srgbClr val="B29E85"/>
      </a:accent3>
      <a:accent4>
        <a:srgbClr val="BB7B52"/>
      </a:accent4>
      <a:accent5>
        <a:srgbClr val="CF7F66"/>
      </a:accent5>
      <a:accent6>
        <a:srgbClr val="62647B"/>
      </a:accent6>
      <a:hlink>
        <a:srgbClr val="0000FF"/>
      </a:hlink>
      <a:folHlink>
        <a:srgbClr val="FF00FF"/>
      </a:folHlink>
    </a:clrScheme>
    <a:fontScheme name="Custom 10">
      <a:majorFont>
        <a:latin typeface="Arial Nova Light"/>
        <a:ea typeface="Helvetica Neue Light"/>
        <a:cs typeface="Helvetica Neue Light"/>
      </a:majorFont>
      <a:minorFont>
        <a:latin typeface="Arial Nova Light"/>
        <a:ea typeface="Helvetica Neue Light"/>
        <a:cs typeface="Helvetica Neue Ligh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QMD_Standard Width" id="{B908CFFF-C354-4E43-8AF6-79CEEEA48653}" vid="{3922D6F1-82F0-481C-806D-C4303BF678D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BTq/YcY/Oe4OSdbSDXz6BeK4A==">AMUW2mU4/yP5ykIDp38MnfuAwx9B5Wf/+o82JHZfmCs/qslGKLOZEQt4OxvReUIXlBYJSyMVpuhBhBGzxzZ9lQEI4iSbHqp4IoMaCLYoyiRkB9kF9T/TmvM=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Remington</dc:creator>
  <cp:lastModifiedBy>Karley Frankic</cp:lastModifiedBy>
  <cp:revision>3</cp:revision>
  <dcterms:created xsi:type="dcterms:W3CDTF">2023-04-06T16:47:00Z</dcterms:created>
  <dcterms:modified xsi:type="dcterms:W3CDTF">2023-04-06T16:47:00Z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e14419cd7197880eb4994a249f6fcb0b33ef808acf75fc95ae651b713e211dc7</vt:lpwstr>
  </property>
</Properties>
</file>