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840211" w:rsidRDefault="00566BAE" w:rsidP="00840211">
      <w:pPr>
        <w:jc w:val="center"/>
      </w:pPr>
      <w:r w:rsidRPr="008F1C9C">
        <w:t>Special</w:t>
      </w:r>
      <w:r w:rsidR="00840211" w:rsidRPr="008F1C9C">
        <w:t xml:space="preserve"> Meeting of Monday, </w:t>
      </w:r>
      <w:r w:rsidRPr="008F1C9C">
        <w:t>October 9</w:t>
      </w:r>
      <w:r w:rsidR="00840211" w:rsidRPr="008F1C9C">
        <w:t>, 2017</w:t>
      </w:r>
    </w:p>
    <w:p w:rsidR="00FD1267" w:rsidRPr="00D167D1" w:rsidRDefault="00FD1267"/>
    <w:p w:rsidR="00F10931" w:rsidRDefault="00FD1267" w:rsidP="00FD1267">
      <w:pPr>
        <w:jc w:val="center"/>
        <w:rPr>
          <w:b/>
          <w:sz w:val="28"/>
          <w:szCs w:val="28"/>
        </w:rPr>
      </w:pPr>
      <w:r w:rsidRPr="00D167D1">
        <w:rPr>
          <w:b/>
          <w:sz w:val="28"/>
          <w:szCs w:val="28"/>
        </w:rPr>
        <w:t>MINUTES</w:t>
      </w:r>
    </w:p>
    <w:p w:rsidR="008F1C9C" w:rsidRPr="008F1C9C" w:rsidRDefault="008F1C9C" w:rsidP="00FD1267">
      <w:pPr>
        <w:jc w:val="center"/>
      </w:pPr>
      <w:r w:rsidRPr="008F1C9C">
        <w:t>(As approved at the November 6, 2017 Regular Meeting)</w:t>
      </w:r>
    </w:p>
    <w:p w:rsidR="00097CF0" w:rsidRPr="00D167D1" w:rsidRDefault="00097C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566BAE" w:rsidP="00566BAE">
            <w:r>
              <w:t xml:space="preserve">David </w:t>
            </w:r>
            <w:proofErr w:type="spellStart"/>
            <w:r>
              <w:t>Bilbe</w:t>
            </w:r>
            <w:proofErr w:type="spellEnd"/>
          </w:p>
        </w:tc>
        <w:tc>
          <w:tcPr>
            <w:tcW w:w="2877" w:type="dxa"/>
          </w:tcPr>
          <w:p w:rsidR="001B7BD8" w:rsidRPr="00D167D1" w:rsidRDefault="00994F4F" w:rsidP="001E3DC5">
            <w:r>
              <w:t>Sue Klein</w:t>
            </w:r>
          </w:p>
        </w:tc>
        <w:tc>
          <w:tcPr>
            <w:tcW w:w="2877" w:type="dxa"/>
          </w:tcPr>
          <w:p w:rsidR="001E3DC5" w:rsidRPr="00D167D1" w:rsidRDefault="00566BAE" w:rsidP="001E3DC5">
            <w:r>
              <w:t>Robert Watters</w:t>
            </w:r>
          </w:p>
        </w:tc>
      </w:tr>
      <w:tr w:rsidR="00247124" w:rsidRPr="00D167D1" w:rsidTr="000F6031">
        <w:tc>
          <w:tcPr>
            <w:tcW w:w="2876" w:type="dxa"/>
          </w:tcPr>
          <w:p w:rsidR="00247124" w:rsidRPr="00D167D1" w:rsidRDefault="00566BAE" w:rsidP="00247124">
            <w:r w:rsidRPr="00D167D1">
              <w:t>Steve  Caputo</w:t>
            </w:r>
          </w:p>
        </w:tc>
        <w:tc>
          <w:tcPr>
            <w:tcW w:w="2877" w:type="dxa"/>
          </w:tcPr>
          <w:p w:rsidR="00247124" w:rsidRPr="00D167D1" w:rsidRDefault="003F0B0B" w:rsidP="003F0B0B">
            <w:r>
              <w:t xml:space="preserve">Nicholas </w:t>
            </w:r>
            <w:proofErr w:type="spellStart"/>
            <w:r>
              <w:t>Musso</w:t>
            </w:r>
            <w:proofErr w:type="spellEnd"/>
            <w:r>
              <w:t xml:space="preserve">  </w:t>
            </w:r>
          </w:p>
        </w:tc>
        <w:tc>
          <w:tcPr>
            <w:tcW w:w="2877" w:type="dxa"/>
          </w:tcPr>
          <w:p w:rsidR="00247124" w:rsidRPr="00D167D1" w:rsidRDefault="00247124" w:rsidP="00247124"/>
        </w:tc>
      </w:tr>
      <w:tr w:rsidR="00247124" w:rsidRPr="00D167D1" w:rsidTr="000F6031">
        <w:tc>
          <w:tcPr>
            <w:tcW w:w="2876" w:type="dxa"/>
          </w:tcPr>
          <w:p w:rsidR="00247124" w:rsidRPr="00D167D1" w:rsidRDefault="00566BAE" w:rsidP="00047ED6">
            <w:r>
              <w:t xml:space="preserve">Jeremy </w:t>
            </w:r>
            <w:proofErr w:type="spellStart"/>
            <w:r>
              <w:t>DeBlieux</w:t>
            </w:r>
            <w:proofErr w:type="spellEnd"/>
            <w:r>
              <w:t xml:space="preserve">  </w:t>
            </w:r>
          </w:p>
        </w:tc>
        <w:tc>
          <w:tcPr>
            <w:tcW w:w="2877" w:type="dxa"/>
          </w:tcPr>
          <w:p w:rsidR="00247124" w:rsidRPr="00D167D1" w:rsidRDefault="003F0B0B" w:rsidP="00247124">
            <w:r w:rsidRPr="00D167D1">
              <w:t>Jim Oliver</w:t>
            </w:r>
          </w:p>
        </w:tc>
        <w:tc>
          <w:tcPr>
            <w:tcW w:w="2877" w:type="dxa"/>
          </w:tcPr>
          <w:p w:rsidR="00247124" w:rsidRPr="00D167D1" w:rsidRDefault="00247124" w:rsidP="00247124"/>
        </w:tc>
      </w:tr>
      <w:tr w:rsidR="00247124" w:rsidRPr="00D167D1" w:rsidTr="000F6031">
        <w:tc>
          <w:tcPr>
            <w:tcW w:w="2876" w:type="dxa"/>
          </w:tcPr>
          <w:p w:rsidR="00247124" w:rsidRPr="00D167D1" w:rsidRDefault="00566BAE" w:rsidP="00247124">
            <w:r w:rsidRPr="00D167D1">
              <w:t>Brian Furness</w:t>
            </w:r>
            <w:r>
              <w:t xml:space="preserve">     </w:t>
            </w:r>
          </w:p>
        </w:tc>
        <w:tc>
          <w:tcPr>
            <w:tcW w:w="2877" w:type="dxa"/>
          </w:tcPr>
          <w:p w:rsidR="00247124" w:rsidRPr="00D167D1" w:rsidRDefault="00566BAE" w:rsidP="00247124">
            <w:r>
              <w:t>Kim Rosenberg</w:t>
            </w:r>
          </w:p>
        </w:tc>
        <w:tc>
          <w:tcPr>
            <w:tcW w:w="2877" w:type="dxa"/>
          </w:tcPr>
          <w:p w:rsidR="00247124" w:rsidRPr="00D167D1" w:rsidRDefault="00247124" w:rsidP="00247124"/>
        </w:tc>
      </w:tr>
    </w:tbl>
    <w:p w:rsidR="001B7BD8" w:rsidRDefault="00001C7B" w:rsidP="001B7BD8">
      <w:r w:rsidRPr="00D167D1">
        <w:tab/>
        <w:t>Absent</w:t>
      </w:r>
      <w:r w:rsidR="00324D9D">
        <w:t>:</w:t>
      </w:r>
      <w:r w:rsidR="00097CF0">
        <w:t xml:space="preserve"> </w:t>
      </w:r>
      <w:r w:rsidR="00566BAE">
        <w:t>Darryl Berger, Christian Pendleton</w:t>
      </w:r>
      <w:r w:rsidR="00097CF0">
        <w:t xml:space="preserve">, </w:t>
      </w:r>
      <w:r w:rsidR="00566BAE">
        <w:t xml:space="preserve">David Speights, </w:t>
      </w:r>
      <w:r w:rsidR="00097CF0">
        <w:t>Ted Young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047ED6" w:rsidP="00047ED6">
            <w:r>
              <w:t xml:space="preserve">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 xml:space="preserve">Gail </w:t>
            </w:r>
            <w:proofErr w:type="spellStart"/>
            <w:r w:rsidRPr="00D167D1">
              <w:t>Cavett</w:t>
            </w:r>
            <w:proofErr w:type="spellEnd"/>
            <w:r w:rsidRPr="00D167D1">
              <w: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EA666C">
            <w:pPr>
              <w:rPr>
                <w:b/>
              </w:rPr>
            </w:pPr>
            <w:r w:rsidRPr="00D167D1">
              <w:rPr>
                <w:b/>
              </w:rPr>
              <w:t>Guests</w:t>
            </w:r>
          </w:p>
        </w:tc>
        <w:tc>
          <w:tcPr>
            <w:tcW w:w="4315" w:type="dxa"/>
          </w:tcPr>
          <w:p w:rsidR="00BE5C3C" w:rsidRPr="00D167D1" w:rsidRDefault="00BE5C3C"/>
        </w:tc>
      </w:tr>
      <w:tr w:rsidR="00BE5C3C" w:rsidRPr="00D167D1" w:rsidTr="000F6031">
        <w:tc>
          <w:tcPr>
            <w:tcW w:w="4315" w:type="dxa"/>
          </w:tcPr>
          <w:p w:rsidR="00BE5C3C" w:rsidRPr="005A392F" w:rsidRDefault="00566BAE" w:rsidP="00B106E4">
            <w:r w:rsidRPr="005A392F">
              <w:t>Louis T. Faust, Southern Insurance Agency</w:t>
            </w:r>
          </w:p>
        </w:tc>
        <w:tc>
          <w:tcPr>
            <w:tcW w:w="4315" w:type="dxa"/>
          </w:tcPr>
          <w:p w:rsidR="00BE5C3C" w:rsidRPr="00D167D1" w:rsidRDefault="00BE5C3C">
            <w:pPr>
              <w:rPr>
                <w:sz w:val="20"/>
                <w:szCs w:val="20"/>
              </w:rPr>
            </w:pPr>
          </w:p>
        </w:tc>
      </w:tr>
      <w:tr w:rsidR="001E3DC5" w:rsidRPr="00D167D1" w:rsidTr="000F6031">
        <w:tc>
          <w:tcPr>
            <w:tcW w:w="4315" w:type="dxa"/>
          </w:tcPr>
          <w:p w:rsidR="001E3DC5" w:rsidRPr="00D167D1" w:rsidRDefault="001E3DC5" w:rsidP="001E3DC5">
            <w:pPr>
              <w:rPr>
                <w:sz w:val="20"/>
                <w:szCs w:val="20"/>
              </w:rPr>
            </w:pPr>
          </w:p>
        </w:tc>
        <w:tc>
          <w:tcPr>
            <w:tcW w:w="4315" w:type="dxa"/>
          </w:tcPr>
          <w:p w:rsidR="001E3DC5" w:rsidRPr="00D167D1" w:rsidRDefault="001E3DC5" w:rsidP="001E3DC5">
            <w:pPr>
              <w:rPr>
                <w:sz w:val="20"/>
                <w:szCs w:val="20"/>
              </w:rPr>
            </w:pPr>
          </w:p>
        </w:tc>
      </w:tr>
      <w:tr w:rsidR="00047ED6" w:rsidRPr="00D167D1" w:rsidTr="000F6031">
        <w:tc>
          <w:tcPr>
            <w:tcW w:w="4315" w:type="dxa"/>
          </w:tcPr>
          <w:p w:rsidR="00047ED6" w:rsidRPr="00D167D1" w:rsidRDefault="00047ED6" w:rsidP="00047ED6">
            <w:pPr>
              <w:rPr>
                <w:sz w:val="20"/>
                <w:szCs w:val="20"/>
              </w:rPr>
            </w:pPr>
          </w:p>
        </w:tc>
        <w:tc>
          <w:tcPr>
            <w:tcW w:w="4315" w:type="dxa"/>
          </w:tcPr>
          <w:p w:rsidR="00047ED6" w:rsidRDefault="00047ED6" w:rsidP="00047ED6">
            <w:pPr>
              <w:rPr>
                <w:sz w:val="20"/>
                <w:szCs w:val="20"/>
              </w:rPr>
            </w:pPr>
          </w:p>
        </w:tc>
      </w:tr>
    </w:tbl>
    <w:p w:rsidR="00892F9C" w:rsidRDefault="00892F9C" w:rsidP="003F0B0B">
      <w:pPr>
        <w:pStyle w:val="Heading1"/>
        <w:numPr>
          <w:ilvl w:val="0"/>
          <w:numId w:val="28"/>
        </w:numPr>
      </w:pPr>
      <w:r>
        <w:t>Call to Order, Roll Call, Introduction of Attendees</w:t>
      </w:r>
    </w:p>
    <w:p w:rsidR="00AE5661" w:rsidRDefault="00AE5661" w:rsidP="000F6031">
      <w:pPr>
        <w:pStyle w:val="ListParagraph"/>
        <w:ind w:left="360"/>
      </w:pPr>
    </w:p>
    <w:p w:rsidR="0099799A" w:rsidRDefault="00892F9C" w:rsidP="00F22194">
      <w:pPr>
        <w:pStyle w:val="ListParagraph"/>
      </w:pPr>
      <w:r>
        <w:t>Chair Jim Oliver cal</w:t>
      </w:r>
      <w:r w:rsidR="001E3DC5">
        <w:t xml:space="preserve">led the meeting to order at </w:t>
      </w:r>
      <w:r w:rsidR="00566BAE">
        <w:t>2:03</w:t>
      </w:r>
      <w:r w:rsidR="00994F4F">
        <w:t xml:space="preserve"> </w:t>
      </w:r>
      <w:r>
        <w:t xml:space="preserve">pm. </w:t>
      </w:r>
      <w:r w:rsidR="0099799A">
        <w:t xml:space="preserve">The roll </w:t>
      </w:r>
      <w:r w:rsidR="00A41AF0">
        <w:t xml:space="preserve">was called and </w:t>
      </w:r>
      <w:r w:rsidR="0099799A">
        <w:t xml:space="preserve">a quorum was present. </w:t>
      </w:r>
    </w:p>
    <w:p w:rsidR="00202CD4" w:rsidRPr="00D94E9D" w:rsidRDefault="00202CD4" w:rsidP="00D94E9D"/>
    <w:p w:rsidR="00AE5661" w:rsidRDefault="00B106E4" w:rsidP="00222A3A">
      <w:pPr>
        <w:pStyle w:val="Heading1"/>
        <w:numPr>
          <w:ilvl w:val="0"/>
          <w:numId w:val="28"/>
        </w:numPr>
        <w:rPr>
          <w:rFonts w:eastAsia="Calibri"/>
        </w:rPr>
      </w:pPr>
      <w:r>
        <w:rPr>
          <w:rFonts w:eastAsia="Calibri"/>
        </w:rPr>
        <w:t>Public Comment</w:t>
      </w:r>
    </w:p>
    <w:p w:rsidR="00222A3A" w:rsidRPr="00222A3A" w:rsidRDefault="00222A3A" w:rsidP="00222A3A">
      <w:pPr>
        <w:rPr>
          <w:rFonts w:eastAsia="Calibri"/>
        </w:rPr>
      </w:pPr>
    </w:p>
    <w:p w:rsidR="002A58F1" w:rsidRDefault="002A58F1" w:rsidP="002A58F1">
      <w:pPr>
        <w:ind w:left="720"/>
        <w:rPr>
          <w:rFonts w:eastAsia="Calibri" w:cs="Calibri"/>
        </w:rPr>
      </w:pPr>
      <w:r w:rsidRPr="00EA0E19">
        <w:rPr>
          <w:rFonts w:eastAsia="Calibri" w:cs="Calibri"/>
        </w:rPr>
        <w:t xml:space="preserve">Chair Jim Oliver </w:t>
      </w:r>
      <w:r>
        <w:rPr>
          <w:rFonts w:eastAsia="Calibri" w:cs="Calibri"/>
        </w:rPr>
        <w:t xml:space="preserve">welcomed newly-appointed Commissioner </w:t>
      </w:r>
      <w:r w:rsidR="00566BAE">
        <w:rPr>
          <w:rFonts w:eastAsia="Calibri" w:cs="Calibri"/>
        </w:rPr>
        <w:t xml:space="preserve">David </w:t>
      </w:r>
      <w:proofErr w:type="spellStart"/>
      <w:r w:rsidR="00566BAE">
        <w:rPr>
          <w:rFonts w:eastAsia="Calibri" w:cs="Calibri"/>
        </w:rPr>
        <w:t>Bilbe</w:t>
      </w:r>
      <w:proofErr w:type="spellEnd"/>
      <w:r>
        <w:rPr>
          <w:rFonts w:eastAsia="Calibri" w:cs="Calibri"/>
        </w:rPr>
        <w:t xml:space="preserve"> and </w:t>
      </w:r>
      <w:r w:rsidRPr="00EA0E19">
        <w:rPr>
          <w:rFonts w:eastAsia="Calibri" w:cs="Calibri"/>
        </w:rPr>
        <w:t>reminded members of the public wishing to address particular items to record thei</w:t>
      </w:r>
      <w:r>
        <w:rPr>
          <w:rFonts w:eastAsia="Calibri" w:cs="Calibri"/>
        </w:rPr>
        <w:t xml:space="preserve">r interest on the sign-up sheet. </w:t>
      </w:r>
    </w:p>
    <w:p w:rsidR="002A58F1" w:rsidRDefault="002A58F1" w:rsidP="002A58F1">
      <w:pPr>
        <w:ind w:left="720"/>
        <w:rPr>
          <w:rFonts w:eastAsia="Calibri" w:cs="Calibri"/>
        </w:rPr>
      </w:pPr>
    </w:p>
    <w:p w:rsidR="00D520D7" w:rsidRDefault="002A58F1" w:rsidP="002A58F1">
      <w:pPr>
        <w:ind w:left="720"/>
      </w:pPr>
      <w:r>
        <w:t>The agenda (Att. 1) was noted.</w:t>
      </w:r>
    </w:p>
    <w:p w:rsidR="002A58F1" w:rsidRDefault="002A58F1" w:rsidP="002A58F1">
      <w:pPr>
        <w:ind w:left="720"/>
      </w:pPr>
      <w:r>
        <w:t xml:space="preserve"> </w:t>
      </w:r>
    </w:p>
    <w:p w:rsidR="002A58F1" w:rsidRDefault="00D520D7" w:rsidP="003520A4">
      <w:pPr>
        <w:pStyle w:val="ListParagraph"/>
        <w:keepNext/>
        <w:keepLines/>
        <w:numPr>
          <w:ilvl w:val="0"/>
          <w:numId w:val="28"/>
        </w:numPr>
      </w:pPr>
      <w:r>
        <w:lastRenderedPageBreak/>
        <w:t>Executive Session for discussion of lawsuit and liability issues</w:t>
      </w:r>
    </w:p>
    <w:p w:rsidR="002A58F1" w:rsidRDefault="002A58F1" w:rsidP="003520A4">
      <w:pPr>
        <w:pStyle w:val="ListParagraph"/>
        <w:keepNext/>
        <w:keepLines/>
      </w:pPr>
    </w:p>
    <w:p w:rsidR="002A58F1" w:rsidRDefault="002A58F1" w:rsidP="003520A4">
      <w:pPr>
        <w:pStyle w:val="ListParagraph"/>
        <w:keepNext/>
        <w:keepLines/>
      </w:pPr>
      <w:r>
        <w:t xml:space="preserve">Commissioner </w:t>
      </w:r>
      <w:r w:rsidR="00D520D7">
        <w:t>Rosenberg</w:t>
      </w:r>
      <w:r>
        <w:t xml:space="preserve">’s motion (M1) </w:t>
      </w:r>
      <w:r w:rsidR="00D520D7">
        <w:t>to go into Executive Session for the discussion of insurance liability and legal issues</w:t>
      </w:r>
      <w:r>
        <w:t xml:space="preserve"> was approved unanimously.</w:t>
      </w:r>
      <w:r w:rsidR="003F0900">
        <w:t xml:space="preserve"> </w:t>
      </w:r>
      <w:r w:rsidR="005A392F">
        <w:t xml:space="preserve">Invited to attend </w:t>
      </w:r>
      <w:r w:rsidR="003F0900">
        <w:t xml:space="preserve">were Executive Director Remington and </w:t>
      </w:r>
      <w:r w:rsidR="00D2444B">
        <w:t>Southern Insurance Agency representative Louis Faust.</w:t>
      </w:r>
    </w:p>
    <w:p w:rsidR="00032F09" w:rsidRDefault="00032F09" w:rsidP="002A58F1"/>
    <w:p w:rsidR="003F0900" w:rsidRPr="000A4F0E" w:rsidRDefault="003F0900" w:rsidP="002A58F1">
      <w:r>
        <w:tab/>
        <w:t>Special Meeting of October 9, 2017 resumed at 2:50 pm.</w:t>
      </w:r>
    </w:p>
    <w:p w:rsidR="00AE5661" w:rsidRDefault="00AE5661" w:rsidP="00AE5661">
      <w:pPr>
        <w:pStyle w:val="ListParagraph"/>
        <w:keepNext/>
        <w:keepLines/>
        <w:ind w:left="360"/>
      </w:pPr>
    </w:p>
    <w:p w:rsidR="00222A3A" w:rsidRDefault="00711B07" w:rsidP="00D540F2">
      <w:pPr>
        <w:pStyle w:val="ListParagraph"/>
        <w:numPr>
          <w:ilvl w:val="0"/>
          <w:numId w:val="28"/>
        </w:numPr>
        <w:rPr>
          <w:rFonts w:eastAsia="Calibri" w:cs="Calibri"/>
        </w:rPr>
      </w:pPr>
      <w:r>
        <w:rPr>
          <w:rFonts w:eastAsia="Calibri" w:cs="Calibri"/>
        </w:rPr>
        <w:t>2018 Insurance Policy Coverage, Budget, and Cost</w:t>
      </w:r>
    </w:p>
    <w:p w:rsidR="00711B07" w:rsidRDefault="00711B07" w:rsidP="00711B07">
      <w:pPr>
        <w:pStyle w:val="ListParagraph"/>
        <w:rPr>
          <w:rFonts w:eastAsia="Calibri" w:cs="Calibri"/>
        </w:rPr>
      </w:pPr>
    </w:p>
    <w:p w:rsidR="00711B07" w:rsidRDefault="00711B07" w:rsidP="00711B07">
      <w:pPr>
        <w:pStyle w:val="ListParagraph"/>
        <w:rPr>
          <w:rFonts w:eastAsia="Calibri" w:cs="Calibri"/>
        </w:rPr>
      </w:pPr>
      <w:r>
        <w:rPr>
          <w:rFonts w:eastAsia="Calibri" w:cs="Calibri"/>
        </w:rPr>
        <w:t xml:space="preserve">Chair Oliver noted that the quote for 2018 insurance was $57,976.46, a substantial increase from $9,750.50 in 2016. The increase was largely due to a perceived need to cover potential liability from FQTF operations, including operations by FQTF under officers provided by the Office of Police Secondary Employment (OPSE). It was pointed out such operations were, as set out in the </w:t>
      </w:r>
      <w:r w:rsidR="00840B8E">
        <w:rPr>
          <w:rFonts w:eastAsia="Calibri" w:cs="Calibri"/>
        </w:rPr>
        <w:t>FQMD-Cit</w:t>
      </w:r>
      <w:r w:rsidR="005A392F">
        <w:rPr>
          <w:rFonts w:eastAsia="Calibri" w:cs="Calibri"/>
        </w:rPr>
        <w:t>y-Convention and Visitors Bureau</w:t>
      </w:r>
      <w:r w:rsidR="00840B8E">
        <w:rPr>
          <w:rFonts w:eastAsia="Calibri" w:cs="Calibri"/>
        </w:rPr>
        <w:t xml:space="preserve"> </w:t>
      </w:r>
      <w:r>
        <w:rPr>
          <w:rFonts w:eastAsia="Calibri" w:cs="Calibri"/>
        </w:rPr>
        <w:t>Cooperative Endeavor Agreement</w:t>
      </w:r>
      <w:r w:rsidR="00840B8E">
        <w:rPr>
          <w:rFonts w:eastAsia="Calibri" w:cs="Calibri"/>
        </w:rPr>
        <w:t xml:space="preserve"> (CEA)</w:t>
      </w:r>
      <w:r>
        <w:rPr>
          <w:rFonts w:eastAsia="Calibri" w:cs="Calibri"/>
        </w:rPr>
        <w:t xml:space="preserve">, entirely the responsibility of the NOPD and/or the City, and that the FQMD accordingly </w:t>
      </w:r>
      <w:r w:rsidR="005A392F">
        <w:rPr>
          <w:rFonts w:eastAsia="Calibri" w:cs="Calibri"/>
        </w:rPr>
        <w:t>had no legal exposure that warra</w:t>
      </w:r>
      <w:r>
        <w:rPr>
          <w:rFonts w:eastAsia="Calibri" w:cs="Calibri"/>
        </w:rPr>
        <w:t>nted insurance coverage. The Board</w:t>
      </w:r>
      <w:r w:rsidR="00124C52">
        <w:rPr>
          <w:rFonts w:eastAsia="Calibri" w:cs="Calibri"/>
        </w:rPr>
        <w:t>,</w:t>
      </w:r>
      <w:r>
        <w:rPr>
          <w:rFonts w:eastAsia="Calibri" w:cs="Calibri"/>
        </w:rPr>
        <w:t xml:space="preserve"> however</w:t>
      </w:r>
      <w:r w:rsidR="00124C52">
        <w:rPr>
          <w:rFonts w:eastAsia="Calibri" w:cs="Calibri"/>
        </w:rPr>
        <w:t>,</w:t>
      </w:r>
      <w:r>
        <w:rPr>
          <w:rFonts w:eastAsia="Calibri" w:cs="Calibri"/>
        </w:rPr>
        <w:t xml:space="preserve"> had discussed </w:t>
      </w:r>
      <w:r w:rsidR="00840B8E">
        <w:rPr>
          <w:rFonts w:eastAsia="Calibri" w:cs="Calibri"/>
        </w:rPr>
        <w:t xml:space="preserve">the need </w:t>
      </w:r>
      <w:r w:rsidR="00124C52">
        <w:rPr>
          <w:rFonts w:eastAsia="Calibri" w:cs="Calibri"/>
        </w:rPr>
        <w:t xml:space="preserve">for </w:t>
      </w:r>
      <w:r>
        <w:rPr>
          <w:rFonts w:eastAsia="Calibri" w:cs="Calibri"/>
        </w:rPr>
        <w:t xml:space="preserve">and </w:t>
      </w:r>
      <w:r w:rsidR="00840B8E">
        <w:rPr>
          <w:rFonts w:eastAsia="Calibri" w:cs="Calibri"/>
        </w:rPr>
        <w:t>endorsed expansion of insurance</w:t>
      </w:r>
      <w:r>
        <w:rPr>
          <w:rFonts w:eastAsia="Calibri" w:cs="Calibri"/>
        </w:rPr>
        <w:t xml:space="preserve"> to cover possible liability from volunteers</w:t>
      </w:r>
      <w:r w:rsidR="00840B8E">
        <w:rPr>
          <w:rFonts w:eastAsia="Calibri" w:cs="Calibri"/>
        </w:rPr>
        <w:t>,</w:t>
      </w:r>
      <w:r>
        <w:rPr>
          <w:rFonts w:eastAsia="Calibri" w:cs="Calibri"/>
        </w:rPr>
        <w:t xml:space="preserve"> fro</w:t>
      </w:r>
      <w:r w:rsidR="00840B8E">
        <w:rPr>
          <w:rFonts w:eastAsia="Calibri" w:cs="Calibri"/>
        </w:rPr>
        <w:t>m the use of non-owned vehicles, and possible internal fraud and criminal activity, as described in the Proposal submitted</w:t>
      </w:r>
      <w:r>
        <w:rPr>
          <w:rFonts w:eastAsia="Calibri" w:cs="Calibri"/>
        </w:rPr>
        <w:t xml:space="preserve"> </w:t>
      </w:r>
      <w:r w:rsidR="00124C52">
        <w:rPr>
          <w:rFonts w:eastAsia="Calibri" w:cs="Calibri"/>
        </w:rPr>
        <w:t xml:space="preserve">by </w:t>
      </w:r>
      <w:r w:rsidR="00840B8E">
        <w:rPr>
          <w:rFonts w:eastAsia="Calibri" w:cs="Calibri"/>
        </w:rPr>
        <w:t>the Southern Insurance Agency (Att</w:t>
      </w:r>
      <w:r w:rsidR="00124C52">
        <w:rPr>
          <w:rFonts w:eastAsia="Calibri" w:cs="Calibri"/>
        </w:rPr>
        <w:t>.</w:t>
      </w:r>
      <w:r w:rsidR="00840B8E">
        <w:rPr>
          <w:rFonts w:eastAsia="Calibri" w:cs="Calibri"/>
        </w:rPr>
        <w:t xml:space="preserve"> 2).</w:t>
      </w:r>
    </w:p>
    <w:p w:rsidR="00840B8E" w:rsidRDefault="00840B8E" w:rsidP="00711B07">
      <w:pPr>
        <w:pStyle w:val="ListParagraph"/>
        <w:rPr>
          <w:rFonts w:eastAsia="Calibri" w:cs="Calibri"/>
        </w:rPr>
      </w:pPr>
    </w:p>
    <w:p w:rsidR="00840B8E" w:rsidRDefault="00840B8E" w:rsidP="00711B07">
      <w:pPr>
        <w:pStyle w:val="ListParagraph"/>
        <w:rPr>
          <w:rFonts w:eastAsia="Calibri" w:cs="Calibri"/>
        </w:rPr>
      </w:pPr>
      <w:r>
        <w:rPr>
          <w:rFonts w:eastAsia="Calibri" w:cs="Calibri"/>
        </w:rPr>
        <w:t>A motion (M2) to request Southern Insurance Agency to re-quote its proposal to reduce coverage for FQTF OPSE-provided officers and to add volunteer, non-owned vehicle, and certain criminal liabilities was approved unanimously.</w:t>
      </w:r>
    </w:p>
    <w:p w:rsidR="00840B8E" w:rsidRDefault="00840B8E" w:rsidP="00711B07">
      <w:pPr>
        <w:pStyle w:val="ListParagraph"/>
        <w:rPr>
          <w:rFonts w:eastAsia="Calibri" w:cs="Calibri"/>
        </w:rPr>
      </w:pPr>
    </w:p>
    <w:p w:rsidR="00840B8E" w:rsidRDefault="00840B8E" w:rsidP="00711B07">
      <w:pPr>
        <w:pStyle w:val="ListParagraph"/>
        <w:rPr>
          <w:rFonts w:eastAsia="Calibri" w:cs="Calibri"/>
        </w:rPr>
      </w:pPr>
      <w:r>
        <w:rPr>
          <w:rFonts w:eastAsia="Calibri" w:cs="Calibri"/>
        </w:rPr>
        <w:t xml:space="preserve">Board members stated that FQMD liability for claims resulting from FQTF vehicles owned by Sidney Torres was unclear, whereas FQMD was protected by the terms of the CEA from claims for vehicles owned by the City/NOPD. A Motion (M3) to urge that Mr. Torres donate his vehicles to the City passed unanimously, and authorized Commissioner </w:t>
      </w:r>
      <w:proofErr w:type="spellStart"/>
      <w:r>
        <w:rPr>
          <w:rFonts w:eastAsia="Calibri" w:cs="Calibri"/>
        </w:rPr>
        <w:t>Musso</w:t>
      </w:r>
      <w:proofErr w:type="spellEnd"/>
      <w:r>
        <w:rPr>
          <w:rFonts w:eastAsia="Calibri" w:cs="Calibri"/>
        </w:rPr>
        <w:t xml:space="preserve"> (who reported that he would be meeting with Mr. Torres on a separate issue on </w:t>
      </w:r>
      <w:r w:rsidR="005A392F">
        <w:rPr>
          <w:rFonts w:eastAsia="Calibri" w:cs="Calibri"/>
        </w:rPr>
        <w:t>October</w:t>
      </w:r>
      <w:r>
        <w:rPr>
          <w:rFonts w:eastAsia="Calibri" w:cs="Calibri"/>
        </w:rPr>
        <w:t xml:space="preserve"> 10) to raise the issue with Mr. Torres.</w:t>
      </w:r>
    </w:p>
    <w:p w:rsidR="00840B8E" w:rsidRPr="000727A9" w:rsidRDefault="00840B8E" w:rsidP="000727A9">
      <w:pPr>
        <w:rPr>
          <w:rFonts w:eastAsia="Calibri" w:cs="Calibri"/>
        </w:rPr>
      </w:pPr>
    </w:p>
    <w:p w:rsidR="00711B07" w:rsidRPr="00D540F2" w:rsidRDefault="00711B07" w:rsidP="00D540F2">
      <w:pPr>
        <w:pStyle w:val="ListParagraph"/>
        <w:numPr>
          <w:ilvl w:val="0"/>
          <w:numId w:val="28"/>
        </w:numPr>
        <w:rPr>
          <w:rFonts w:eastAsia="Calibri" w:cs="Calibri"/>
        </w:rPr>
      </w:pPr>
      <w:r>
        <w:rPr>
          <w:rFonts w:eastAsia="Calibri" w:cs="Calibri"/>
        </w:rPr>
        <w:t>New Business</w:t>
      </w:r>
    </w:p>
    <w:p w:rsidR="00222A3A" w:rsidRDefault="00222A3A" w:rsidP="00222A3A">
      <w:pPr>
        <w:ind w:left="720"/>
        <w:rPr>
          <w:rFonts w:eastAsia="Calibri" w:cs="Calibri"/>
        </w:rPr>
      </w:pPr>
    </w:p>
    <w:p w:rsidR="00A214A0" w:rsidRDefault="000727A9" w:rsidP="00A214A0">
      <w:pPr>
        <w:pStyle w:val="ListParagraph"/>
      </w:pPr>
      <w:r>
        <w:t>No new business was brought before the Commission.</w:t>
      </w:r>
    </w:p>
    <w:p w:rsidR="000727A9" w:rsidRDefault="000727A9" w:rsidP="00A214A0">
      <w:pPr>
        <w:pStyle w:val="ListParagraph"/>
      </w:pPr>
    </w:p>
    <w:p w:rsidR="00FD752D" w:rsidRDefault="003520A4" w:rsidP="000F1486">
      <w:pPr>
        <w:pStyle w:val="ListParagraph"/>
        <w:numPr>
          <w:ilvl w:val="0"/>
          <w:numId w:val="31"/>
        </w:numPr>
      </w:pPr>
      <w:r>
        <w:t>Future Meeting</w:t>
      </w:r>
      <w:r w:rsidR="00FD752D">
        <w:t xml:space="preserve">: </w:t>
      </w:r>
      <w:r w:rsidR="00231D89">
        <w:t xml:space="preserve"> </w:t>
      </w:r>
      <w:r w:rsidR="00D2444B">
        <w:t>November 6, 2017</w:t>
      </w:r>
    </w:p>
    <w:p w:rsidR="00FD752D" w:rsidRDefault="00FD752D" w:rsidP="00FD752D">
      <w:pPr>
        <w:pStyle w:val="ListParagraph"/>
      </w:pPr>
    </w:p>
    <w:p w:rsidR="00FD752D" w:rsidRDefault="00FD752D" w:rsidP="008F1C9C">
      <w:pPr>
        <w:pStyle w:val="ListParagraph"/>
        <w:keepNext/>
        <w:keepLines/>
        <w:numPr>
          <w:ilvl w:val="0"/>
          <w:numId w:val="31"/>
        </w:numPr>
      </w:pPr>
      <w:r>
        <w:lastRenderedPageBreak/>
        <w:t>Adjournment</w:t>
      </w:r>
      <w:bookmarkStart w:id="0" w:name="_GoBack"/>
      <w:bookmarkEnd w:id="0"/>
    </w:p>
    <w:p w:rsidR="008426E7" w:rsidRDefault="008426E7" w:rsidP="008F1C9C">
      <w:pPr>
        <w:pStyle w:val="ListParagraph"/>
        <w:keepNext/>
        <w:keepLines/>
      </w:pPr>
    </w:p>
    <w:p w:rsidR="008426E7" w:rsidRDefault="00E72F67" w:rsidP="008F1C9C">
      <w:pPr>
        <w:pStyle w:val="ListParagraph"/>
        <w:keepNext/>
        <w:keepLines/>
      </w:pPr>
      <w:r>
        <w:t>A</w:t>
      </w:r>
      <w:r w:rsidR="008426E7">
        <w:t>djournment</w:t>
      </w:r>
      <w:r>
        <w:t xml:space="preserve"> </w:t>
      </w:r>
      <w:r w:rsidR="00A646EB">
        <w:t>(M6</w:t>
      </w:r>
      <w:r w:rsidR="00C059A3">
        <w:t xml:space="preserve">) </w:t>
      </w:r>
      <w:r>
        <w:t>was</w:t>
      </w:r>
      <w:r w:rsidR="008426E7">
        <w:t xml:space="preserve"> approved by acclamation</w:t>
      </w:r>
      <w:r>
        <w:t xml:space="preserve"> at 4:20 pm</w:t>
      </w:r>
      <w:r w:rsidR="008426E7">
        <w:t>.</w:t>
      </w:r>
    </w:p>
    <w:p w:rsidR="00892F9C" w:rsidRDefault="00892F9C" w:rsidP="008F1C9C">
      <w:pPr>
        <w:keepNext/>
        <w:keepLines/>
      </w:pPr>
    </w:p>
    <w:p w:rsidR="00FD0D3F" w:rsidRDefault="0044602C" w:rsidP="008F1C9C">
      <w:pPr>
        <w:keepNext/>
        <w:keepLines/>
      </w:pPr>
      <w:r>
        <w:t>Respectfully submitted</w:t>
      </w:r>
    </w:p>
    <w:p w:rsidR="00343536" w:rsidRDefault="00343536" w:rsidP="008F1C9C">
      <w:pPr>
        <w:keepNext/>
        <w:keepLines/>
      </w:pPr>
    </w:p>
    <w:p w:rsidR="0044602C" w:rsidRPr="008F1C9C" w:rsidRDefault="008F1C9C" w:rsidP="008F1C9C">
      <w:pPr>
        <w:keepNext/>
        <w:keepLines/>
        <w:rPr>
          <w:rFonts w:ascii="Freestyle Script" w:hAnsi="Freestyle Script"/>
          <w:sz w:val="44"/>
          <w:szCs w:val="44"/>
        </w:rPr>
      </w:pPr>
      <w:r>
        <w:t xml:space="preserve">  </w:t>
      </w:r>
      <w:r w:rsidRPr="008F1C9C">
        <w:rPr>
          <w:rFonts w:ascii="Freestyle Script" w:hAnsi="Freestyle Script"/>
          <w:sz w:val="44"/>
          <w:szCs w:val="44"/>
        </w:rPr>
        <w:t>Brian R. Furness</w:t>
      </w:r>
    </w:p>
    <w:p w:rsidR="0044602C" w:rsidRDefault="0044602C" w:rsidP="008F1C9C">
      <w:pPr>
        <w:keepNext/>
        <w:keepLines/>
      </w:pPr>
      <w:r>
        <w:t>________________________</w:t>
      </w:r>
    </w:p>
    <w:p w:rsidR="0044602C" w:rsidRDefault="0044602C">
      <w:r>
        <w:t>Brian R. Furness, Secretary</w:t>
      </w:r>
    </w:p>
    <w:p w:rsidR="0044602C" w:rsidRDefault="008F1C9C">
      <w:r>
        <w:t>(</w:t>
      </w:r>
      <w:proofErr w:type="gramStart"/>
      <w:r>
        <w:t>hand-signed</w:t>
      </w:r>
      <w:proofErr w:type="gramEnd"/>
      <w:r>
        <w:t xml:space="preserve"> original in FQMD files) </w:t>
      </w:r>
    </w:p>
    <w:p w:rsidR="0044602C" w:rsidRDefault="0044602C"/>
    <w:p w:rsidR="0044602C" w:rsidRDefault="0044602C"/>
    <w:p w:rsidR="00FD0D3F" w:rsidRDefault="00FD0D3F">
      <w:r>
        <w:t>Annex 1:</w:t>
      </w:r>
      <w:r>
        <w:tab/>
        <w:t xml:space="preserve">Motions approved at the </w:t>
      </w:r>
      <w:r w:rsidR="000727A9">
        <w:t xml:space="preserve">Special </w:t>
      </w:r>
      <w:r>
        <w:t xml:space="preserve">Meeting of </w:t>
      </w:r>
      <w:r w:rsidR="000727A9">
        <w:t>October 9</w:t>
      </w:r>
      <w:r w:rsidR="00144C59">
        <w:t>,</w:t>
      </w:r>
      <w:r w:rsidR="007258C9">
        <w:t xml:space="preserve"> 2017</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1"/>
      </w:r>
      <w:r w:rsidR="008C5D85" w:rsidRPr="00FD0D3F">
        <w:rPr>
          <w:b/>
          <w:sz w:val="28"/>
          <w:szCs w:val="28"/>
        </w:rPr>
        <w:t xml:space="preserve"> – </w:t>
      </w:r>
      <w:r w:rsidR="00D520D7">
        <w:rPr>
          <w:b/>
          <w:sz w:val="28"/>
          <w:szCs w:val="28"/>
        </w:rPr>
        <w:t>Special</w:t>
      </w:r>
      <w:r w:rsidR="00DE1D11">
        <w:rPr>
          <w:b/>
          <w:sz w:val="28"/>
          <w:szCs w:val="28"/>
        </w:rPr>
        <w:t xml:space="preserve"> </w:t>
      </w:r>
      <w:r w:rsidR="008C5D85" w:rsidRPr="00FD0D3F">
        <w:rPr>
          <w:b/>
          <w:sz w:val="28"/>
          <w:szCs w:val="28"/>
        </w:rPr>
        <w:t xml:space="preserve">Meeting of </w:t>
      </w:r>
      <w:r w:rsidR="00D520D7">
        <w:rPr>
          <w:b/>
          <w:sz w:val="28"/>
          <w:szCs w:val="28"/>
        </w:rPr>
        <w:t>October 9</w:t>
      </w:r>
      <w:r w:rsidR="00D6016A">
        <w:rPr>
          <w:b/>
          <w:sz w:val="28"/>
          <w:szCs w:val="28"/>
        </w:rPr>
        <w:t>, 2017</w:t>
      </w:r>
    </w:p>
    <w:p w:rsidR="008C5D85" w:rsidRPr="00FD0D3F" w:rsidRDefault="008C5D85" w:rsidP="00892F9C">
      <w:pPr>
        <w:pStyle w:val="ListParagraph"/>
        <w:rPr>
          <w:b/>
        </w:rPr>
      </w:pPr>
    </w:p>
    <w:p w:rsidR="00E3682C" w:rsidRDefault="006A4C76" w:rsidP="008C5D85">
      <w:pPr>
        <w:pStyle w:val="ListParagraph"/>
        <w:numPr>
          <w:ilvl w:val="0"/>
          <w:numId w:val="4"/>
        </w:numPr>
      </w:pPr>
      <w:r>
        <w:rPr>
          <w:i/>
        </w:rPr>
        <w:t>2018 Insurance Policy Coverage (Agenda IV</w:t>
      </w:r>
      <w:r w:rsidR="0092236C">
        <w:rPr>
          <w:i/>
        </w:rPr>
        <w:t>)</w:t>
      </w:r>
      <w:r w:rsidR="002A4590" w:rsidRPr="002A4590">
        <w:rPr>
          <w:i/>
        </w:rPr>
        <w:t>.</w:t>
      </w:r>
      <w:r w:rsidR="002A4590">
        <w:t xml:space="preserve"> </w:t>
      </w:r>
      <w:r w:rsidR="00D520D7">
        <w:t>Kimberly Rosenberg</w:t>
      </w:r>
      <w:r w:rsidR="002A4590">
        <w:t xml:space="preserve">: </w:t>
      </w:r>
      <w:r w:rsidR="00EC1E11">
        <w:t>“</w:t>
      </w:r>
      <w:r w:rsidR="002F45E2">
        <w:t xml:space="preserve">... </w:t>
      </w:r>
      <w:r w:rsidR="00EC1E11">
        <w:t>t</w:t>
      </w:r>
      <w:r w:rsidR="00894823">
        <w:t xml:space="preserve">hat the </w:t>
      </w:r>
      <w:r w:rsidR="00D520D7">
        <w:t>Board go into Executive Session to discuss insurance proposals and legal issues</w:t>
      </w:r>
      <w:r w:rsidR="00894823">
        <w:t xml:space="preserve">.” Second: </w:t>
      </w:r>
      <w:r w:rsidR="00D520D7">
        <w:t>Watters</w:t>
      </w:r>
      <w:r w:rsidR="00894823">
        <w:t>. Approved unanimously.</w:t>
      </w:r>
    </w:p>
    <w:p w:rsidR="006A4C76" w:rsidRDefault="006A4C76" w:rsidP="006A4C76"/>
    <w:p w:rsidR="006A4C76" w:rsidRDefault="00D520D7" w:rsidP="006A4C76">
      <w:pPr>
        <w:pStyle w:val="ListParagraph"/>
        <w:numPr>
          <w:ilvl w:val="0"/>
          <w:numId w:val="4"/>
        </w:numPr>
      </w:pPr>
      <w:r w:rsidRPr="006A4C76">
        <w:rPr>
          <w:i/>
        </w:rPr>
        <w:t xml:space="preserve">2018 Insurance Policy Coverage, Budget, and Cost </w:t>
      </w:r>
      <w:r w:rsidR="0092236C" w:rsidRPr="006A4C76">
        <w:rPr>
          <w:i/>
        </w:rPr>
        <w:t>(Agenda IV).</w:t>
      </w:r>
      <w:r w:rsidR="0092236C">
        <w:t xml:space="preserve"> </w:t>
      </w:r>
      <w:r>
        <w:t>Robe</w:t>
      </w:r>
      <w:r w:rsidR="00F80B25">
        <w:t xml:space="preserve">rt Watters: “... that the Board </w:t>
      </w:r>
    </w:p>
    <w:p w:rsidR="006A4C76" w:rsidRDefault="006A4C76" w:rsidP="006A4C76">
      <w:pPr>
        <w:pStyle w:val="ListParagraph"/>
      </w:pPr>
    </w:p>
    <w:p w:rsidR="00943943" w:rsidRDefault="006A4C76" w:rsidP="006A4C76">
      <w:pPr>
        <w:pStyle w:val="ListParagraph"/>
        <w:numPr>
          <w:ilvl w:val="1"/>
          <w:numId w:val="4"/>
        </w:numPr>
      </w:pPr>
      <w:r>
        <w:t>R</w:t>
      </w:r>
      <w:r w:rsidR="00D520D7">
        <w:t>equest</w:t>
      </w:r>
      <w:r w:rsidR="00D2444B">
        <w:t>s</w:t>
      </w:r>
      <w:r w:rsidR="00D520D7">
        <w:t xml:space="preserve"> that Southern Insurance</w:t>
      </w:r>
      <w:r w:rsidR="00943943">
        <w:t xml:space="preserve"> re-quote insurance coverage </w:t>
      </w:r>
      <w:r>
        <w:t xml:space="preserve">to </w:t>
      </w:r>
      <w:r w:rsidR="00F80B25">
        <w:t xml:space="preserve">(1) </w:t>
      </w:r>
      <w:r w:rsidR="00943943">
        <w:t>add a policy providing insurance coverage for volunteers</w:t>
      </w:r>
      <w:r w:rsidR="00F80B25">
        <w:t>;</w:t>
      </w:r>
      <w:r w:rsidR="00943943">
        <w:t xml:space="preserve"> and </w:t>
      </w:r>
      <w:r w:rsidR="00F80B25">
        <w:t xml:space="preserve">(2) </w:t>
      </w:r>
      <w:r w:rsidR="00943943">
        <w:t>reduce the coverage of li</w:t>
      </w:r>
      <w:r w:rsidR="00F80B25">
        <w:t>ability for FQTF officers so that the policy includes:</w:t>
      </w:r>
      <w:r w:rsidR="00943943">
        <w:t xml:space="preserve"> </w:t>
      </w:r>
    </w:p>
    <w:p w:rsidR="00943943" w:rsidRDefault="00943943" w:rsidP="00F80B25">
      <w:pPr>
        <w:pStyle w:val="ListParagraph"/>
        <w:numPr>
          <w:ilvl w:val="2"/>
          <w:numId w:val="28"/>
        </w:numPr>
      </w:pPr>
      <w:r>
        <w:t>Director</w:t>
      </w:r>
      <w:r w:rsidR="005A392F">
        <w:t>’</w:t>
      </w:r>
      <w:r>
        <w:t>s and Officer</w:t>
      </w:r>
      <w:r w:rsidR="005A392F">
        <w:t>’</w:t>
      </w:r>
      <w:r>
        <w:t xml:space="preserve">s </w:t>
      </w:r>
      <w:r w:rsidR="005A392F">
        <w:t>Liability</w:t>
      </w:r>
    </w:p>
    <w:p w:rsidR="00943943" w:rsidRDefault="00943943" w:rsidP="00F80B25">
      <w:pPr>
        <w:pStyle w:val="ListParagraph"/>
        <w:numPr>
          <w:ilvl w:val="2"/>
          <w:numId w:val="28"/>
        </w:numPr>
      </w:pPr>
      <w:r>
        <w:t>Non-owned vehicles</w:t>
      </w:r>
    </w:p>
    <w:p w:rsidR="00943943" w:rsidRDefault="00943943" w:rsidP="00F80B25">
      <w:pPr>
        <w:pStyle w:val="ListParagraph"/>
        <w:numPr>
          <w:ilvl w:val="2"/>
          <w:numId w:val="28"/>
        </w:numPr>
      </w:pPr>
      <w:r>
        <w:t>Volunteers</w:t>
      </w:r>
    </w:p>
    <w:p w:rsidR="00943943" w:rsidRDefault="00F80B25" w:rsidP="00F80B25">
      <w:pPr>
        <w:pStyle w:val="ListParagraph"/>
        <w:numPr>
          <w:ilvl w:val="2"/>
          <w:numId w:val="28"/>
        </w:numPr>
      </w:pPr>
      <w:r>
        <w:t>Reduced</w:t>
      </w:r>
      <w:r w:rsidR="00943943">
        <w:t xml:space="preserve"> coverage of FQTF officers; and</w:t>
      </w:r>
    </w:p>
    <w:p w:rsidR="00943943" w:rsidRDefault="00943943" w:rsidP="00F80B25">
      <w:pPr>
        <w:pStyle w:val="ListParagraph"/>
        <w:numPr>
          <w:ilvl w:val="2"/>
          <w:numId w:val="28"/>
        </w:numPr>
      </w:pPr>
      <w:r>
        <w:t>Fraud</w:t>
      </w:r>
    </w:p>
    <w:p w:rsidR="00943943" w:rsidRPr="00D520D7" w:rsidRDefault="00943943" w:rsidP="006A4C76">
      <w:pPr>
        <w:pStyle w:val="ListParagraph"/>
        <w:numPr>
          <w:ilvl w:val="1"/>
          <w:numId w:val="4"/>
        </w:numPr>
      </w:pPr>
      <w:r>
        <w:t>Increase</w:t>
      </w:r>
      <w:r w:rsidR="006A4C76">
        <w:t>s the</w:t>
      </w:r>
      <w:r>
        <w:t xml:space="preserve"> authority of the Chair to bind coverage up to $15,000 (fifteen thousand dollars).</w:t>
      </w:r>
    </w:p>
    <w:p w:rsidR="0092236C" w:rsidRDefault="0092236C" w:rsidP="0092236C">
      <w:pPr>
        <w:pStyle w:val="ListParagraph"/>
        <w:ind w:left="360"/>
      </w:pPr>
      <w:r>
        <w:t xml:space="preserve">Second: </w:t>
      </w:r>
      <w:proofErr w:type="spellStart"/>
      <w:r w:rsidR="006A4C76">
        <w:t>DeBlieux</w:t>
      </w:r>
      <w:proofErr w:type="spellEnd"/>
      <w:r>
        <w:t>. Approved unanimously.</w:t>
      </w:r>
    </w:p>
    <w:p w:rsidR="0092236C" w:rsidRDefault="0092236C" w:rsidP="0092236C">
      <w:pPr>
        <w:pStyle w:val="ListParagraph"/>
        <w:ind w:left="360"/>
      </w:pPr>
    </w:p>
    <w:p w:rsidR="00E74440" w:rsidRDefault="00E74440" w:rsidP="008C5D85">
      <w:pPr>
        <w:pStyle w:val="ListParagraph"/>
        <w:numPr>
          <w:ilvl w:val="0"/>
          <w:numId w:val="4"/>
        </w:numPr>
      </w:pPr>
      <w:r w:rsidRPr="00E74440">
        <w:rPr>
          <w:i/>
        </w:rPr>
        <w:t xml:space="preserve">FQTF </w:t>
      </w:r>
      <w:r w:rsidR="001C645E">
        <w:rPr>
          <w:i/>
        </w:rPr>
        <w:t>Vehicle Donation</w:t>
      </w:r>
      <w:r w:rsidRPr="00E74440">
        <w:rPr>
          <w:i/>
        </w:rPr>
        <w:t xml:space="preserve"> (Agenda </w:t>
      </w:r>
      <w:proofErr w:type="spellStart"/>
      <w:r w:rsidRPr="00E74440">
        <w:rPr>
          <w:i/>
        </w:rPr>
        <w:t>IV.a</w:t>
      </w:r>
      <w:proofErr w:type="spellEnd"/>
      <w:r w:rsidRPr="00E74440">
        <w:rPr>
          <w:i/>
        </w:rPr>
        <w:t>).</w:t>
      </w:r>
      <w:r>
        <w:t xml:space="preserve"> </w:t>
      </w:r>
      <w:r w:rsidR="001C645E">
        <w:t>Robert Watters</w:t>
      </w:r>
      <w:r>
        <w:t xml:space="preserve">: “... that </w:t>
      </w:r>
      <w:r w:rsidR="001C645E">
        <w:t xml:space="preserve">Board requests that Sydney Torres donate personally-owned vehicles used by the FQTF to the City and designates Commissioner Nicholas </w:t>
      </w:r>
      <w:proofErr w:type="spellStart"/>
      <w:r w:rsidR="001C645E">
        <w:t>Musso</w:t>
      </w:r>
      <w:proofErr w:type="spellEnd"/>
      <w:r w:rsidR="001C645E">
        <w:t xml:space="preserve"> to make the request.</w:t>
      </w:r>
      <w:r>
        <w:t xml:space="preserve">” Second: </w:t>
      </w:r>
      <w:r w:rsidR="001C645E">
        <w:t>Rosenberg</w:t>
      </w:r>
      <w:r>
        <w:t>. Approved unanimously.</w:t>
      </w:r>
    </w:p>
    <w:p w:rsidR="004E1B58" w:rsidRDefault="004E1B58" w:rsidP="004E1B58"/>
    <w:p w:rsidR="004C5B96" w:rsidRPr="0008420B" w:rsidRDefault="004C5B96" w:rsidP="0008420B">
      <w:pPr>
        <w:pStyle w:val="ListParagraph"/>
        <w:numPr>
          <w:ilvl w:val="0"/>
          <w:numId w:val="4"/>
        </w:numPr>
      </w:pPr>
      <w:r>
        <w:rPr>
          <w:i/>
        </w:rPr>
        <w:t>Adjournment</w:t>
      </w:r>
      <w:r w:rsidR="009F76FE">
        <w:rPr>
          <w:i/>
        </w:rPr>
        <w:t xml:space="preserve"> (Agenda </w:t>
      </w:r>
      <w:r w:rsidR="001C645E">
        <w:rPr>
          <w:i/>
        </w:rPr>
        <w:t>VII</w:t>
      </w:r>
      <w:r w:rsidR="00C43A1F">
        <w:rPr>
          <w:i/>
        </w:rPr>
        <w:t xml:space="preserve">). </w:t>
      </w:r>
      <w:r w:rsidR="001C645E">
        <w:t xml:space="preserve">Jeremy </w:t>
      </w:r>
      <w:proofErr w:type="spellStart"/>
      <w:r w:rsidR="001C645E">
        <w:t>DeBlieux</w:t>
      </w:r>
      <w:proofErr w:type="spellEnd"/>
      <w:r w:rsidR="002F45E2">
        <w:t xml:space="preserve">: </w:t>
      </w:r>
      <w:r w:rsidR="00C43A1F">
        <w:t>“</w:t>
      </w:r>
      <w:r w:rsidR="002F45E2">
        <w:t xml:space="preserve">... </w:t>
      </w:r>
      <w:r w:rsidR="00C43A1F">
        <w:t>t</w:t>
      </w:r>
      <w:r w:rsidR="00936B81">
        <w:t xml:space="preserve">hat the meeting be adjourned.” </w:t>
      </w:r>
      <w:r w:rsidR="002F45E2">
        <w:t xml:space="preserve">Second: </w:t>
      </w:r>
      <w:proofErr w:type="spellStart"/>
      <w:r w:rsidR="001C645E">
        <w:t>Musso</w:t>
      </w:r>
      <w:proofErr w:type="spellEnd"/>
      <w:r w:rsidR="002F45E2">
        <w:t xml:space="preserve">.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w:t>
      </w:r>
      <w:r w:rsidR="001C645E">
        <w:rPr>
          <w:b/>
          <w:sz w:val="28"/>
          <w:szCs w:val="28"/>
        </w:rPr>
        <w:t>Special</w:t>
      </w:r>
      <w:r w:rsidR="00DE1D11">
        <w:rPr>
          <w:b/>
          <w:sz w:val="28"/>
          <w:szCs w:val="28"/>
        </w:rPr>
        <w:t xml:space="preserve"> </w:t>
      </w:r>
      <w:r w:rsidR="002D0598" w:rsidRPr="00FD0D3F">
        <w:rPr>
          <w:b/>
          <w:sz w:val="28"/>
          <w:szCs w:val="28"/>
        </w:rPr>
        <w:t xml:space="preserve">Meeting of </w:t>
      </w:r>
      <w:r w:rsidR="001C645E">
        <w:rPr>
          <w:b/>
          <w:sz w:val="28"/>
          <w:szCs w:val="28"/>
        </w:rPr>
        <w:t>October 9</w:t>
      </w:r>
      <w:r w:rsidR="009F51C8">
        <w:rPr>
          <w:b/>
          <w:sz w:val="28"/>
          <w:szCs w:val="28"/>
        </w:rPr>
        <w:t>, 2017</w:t>
      </w:r>
    </w:p>
    <w:p w:rsidR="002D0598" w:rsidRDefault="002D0598" w:rsidP="002D0598">
      <w:pPr>
        <w:pStyle w:val="ListParagraph"/>
      </w:pPr>
    </w:p>
    <w:p w:rsidR="004869EB" w:rsidRDefault="004869EB" w:rsidP="002D0598">
      <w:pPr>
        <w:pStyle w:val="ListParagraph"/>
        <w:numPr>
          <w:ilvl w:val="0"/>
          <w:numId w:val="6"/>
        </w:numPr>
      </w:pPr>
      <w:r>
        <w:t xml:space="preserve">Agenda — </w:t>
      </w:r>
      <w:r w:rsidR="005A392F">
        <w:t xml:space="preserve">Special </w:t>
      </w:r>
      <w:r>
        <w:t xml:space="preserve">Meeting of </w:t>
      </w:r>
      <w:r w:rsidR="001C645E">
        <w:t>October 9</w:t>
      </w:r>
      <w:r w:rsidR="00D6016A">
        <w:t>, 2017</w:t>
      </w:r>
    </w:p>
    <w:p w:rsidR="00EF5406" w:rsidRDefault="001C645E" w:rsidP="00FD0AC3">
      <w:pPr>
        <w:pStyle w:val="ListParagraph"/>
        <w:numPr>
          <w:ilvl w:val="0"/>
          <w:numId w:val="6"/>
        </w:numPr>
      </w:pPr>
      <w:r>
        <w:t>Insurance Quote</w:t>
      </w:r>
      <w:r w:rsidR="00FD0D3F">
        <w:t xml:space="preserve"> — </w:t>
      </w:r>
      <w:r>
        <w:t>Southern Insurance Agency, September 29, 2017</w:t>
      </w:r>
    </w:p>
    <w:sectPr w:rsidR="00EF5406" w:rsidSect="002F7BA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14" w:rsidRDefault="00963914" w:rsidP="00892F9C">
      <w:r>
        <w:separator/>
      </w:r>
    </w:p>
  </w:endnote>
  <w:endnote w:type="continuationSeparator" w:id="0">
    <w:p w:rsidR="00963914" w:rsidRDefault="00963914"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89" w:rsidRDefault="0056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proofErr w:type="gramStart"/>
    <w:r>
      <w:rPr>
        <w:b/>
        <w:sz w:val="16"/>
        <w:szCs w:val="16"/>
      </w:rPr>
      <w:t>created</w:t>
    </w:r>
    <w:proofErr w:type="gramEnd"/>
    <w:r>
      <w:rPr>
        <w:b/>
        <w:sz w:val="16"/>
        <w:szCs w:val="16"/>
      </w:rPr>
      <w:t xml:space="preserve"> by the Legislature as a means for the residential and business communities to work together </w:t>
    </w:r>
  </w:p>
  <w:p w:rsidR="00F04C5D" w:rsidRDefault="00F04C5D" w:rsidP="00F04C5D">
    <w:pPr>
      <w:jc w:val="center"/>
      <w:rPr>
        <w:b/>
        <w:sz w:val="16"/>
        <w:szCs w:val="16"/>
      </w:rPr>
    </w:pPr>
    <w:proofErr w:type="gramStart"/>
    <w:r>
      <w:rPr>
        <w:b/>
        <w:sz w:val="16"/>
        <w:szCs w:val="16"/>
      </w:rPr>
      <w:t>to</w:t>
    </w:r>
    <w:proofErr w:type="gramEnd"/>
    <w:r>
      <w:rPr>
        <w:b/>
        <w:sz w:val="16"/>
        <w:szCs w:val="16"/>
      </w:rPr>
      <w:t xml:space="preserve"> protect, preserve and maintain the world famous French Quarter </w:t>
    </w:r>
  </w:p>
  <w:p w:rsidR="00F04C5D" w:rsidRDefault="00F04C5D" w:rsidP="00F04C5D">
    <w:pPr>
      <w:jc w:val="center"/>
      <w:rPr>
        <w:b/>
        <w:sz w:val="16"/>
        <w:szCs w:val="16"/>
      </w:rPr>
    </w:pPr>
    <w:proofErr w:type="gramStart"/>
    <w:r>
      <w:rPr>
        <w:b/>
        <w:sz w:val="16"/>
        <w:szCs w:val="16"/>
      </w:rPr>
      <w:t>as</w:t>
    </w:r>
    <w:proofErr w:type="gramEnd"/>
    <w:r>
      <w:rPr>
        <w:b/>
        <w:sz w:val="16"/>
        <w:szCs w:val="16"/>
      </w:rPr>
      <w:t xml:space="preserve"> a safe, clean, vibrant and friendly neighborhood for residents, businesses and visitors.  </w:t>
    </w:r>
  </w:p>
  <w:p w:rsidR="00F04C5D" w:rsidRPr="001845B6" w:rsidRDefault="00963914"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rPr>
        <w:b/>
        <w:sz w:val="16"/>
        <w:szCs w:val="16"/>
      </w:rP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proofErr w:type="gramStart"/>
    <w:r>
      <w:rPr>
        <w:b/>
        <w:sz w:val="16"/>
        <w:szCs w:val="16"/>
      </w:rPr>
      <w:t>created</w:t>
    </w:r>
    <w:proofErr w:type="gramEnd"/>
    <w:r>
      <w:rPr>
        <w:b/>
        <w:sz w:val="16"/>
        <w:szCs w:val="16"/>
      </w:rPr>
      <w:t xml:space="preserve"> by the Legislature as a means for the residential and business communities to work together </w:t>
    </w:r>
  </w:p>
  <w:p w:rsidR="00F04C5D" w:rsidRDefault="00F04C5D" w:rsidP="00F04C5D">
    <w:pPr>
      <w:jc w:val="center"/>
      <w:rPr>
        <w:b/>
        <w:sz w:val="16"/>
        <w:szCs w:val="16"/>
      </w:rPr>
    </w:pPr>
    <w:proofErr w:type="gramStart"/>
    <w:r>
      <w:rPr>
        <w:b/>
        <w:sz w:val="16"/>
        <w:szCs w:val="16"/>
      </w:rPr>
      <w:t>to</w:t>
    </w:r>
    <w:proofErr w:type="gramEnd"/>
    <w:r>
      <w:rPr>
        <w:b/>
        <w:sz w:val="16"/>
        <w:szCs w:val="16"/>
      </w:rPr>
      <w:t xml:space="preserve"> protect, preserve and maintain the world famous French Quarter </w:t>
    </w:r>
  </w:p>
  <w:p w:rsidR="00F04C5D" w:rsidRDefault="00F04C5D" w:rsidP="00F04C5D">
    <w:pPr>
      <w:jc w:val="center"/>
      <w:rPr>
        <w:b/>
        <w:sz w:val="16"/>
        <w:szCs w:val="16"/>
      </w:rPr>
    </w:pPr>
    <w:proofErr w:type="gramStart"/>
    <w:r>
      <w:rPr>
        <w:b/>
        <w:sz w:val="16"/>
        <w:szCs w:val="16"/>
      </w:rPr>
      <w:t>as</w:t>
    </w:r>
    <w:proofErr w:type="gramEnd"/>
    <w:r>
      <w:rPr>
        <w:b/>
        <w:sz w:val="16"/>
        <w:szCs w:val="16"/>
      </w:rPr>
      <w:t xml:space="preserve"> a safe, clean, vibrant and friendly neighborhood for residents, businesses and visitors.  </w:t>
    </w:r>
  </w:p>
  <w:p w:rsidR="00F04C5D" w:rsidRPr="001845B6" w:rsidRDefault="00963914"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14" w:rsidRDefault="00963914" w:rsidP="00892F9C">
      <w:r>
        <w:separator/>
      </w:r>
    </w:p>
  </w:footnote>
  <w:footnote w:type="continuationSeparator" w:id="0">
    <w:p w:rsidR="00963914" w:rsidRDefault="00963914" w:rsidP="00892F9C">
      <w:r>
        <w:continuationSeparator/>
      </w:r>
    </w:p>
  </w:footnote>
  <w:footnote w:id="1">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89" w:rsidRDefault="0056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D520D7">
      <w:t>October 9</w:t>
    </w:r>
    <w:r w:rsidR="00D6016A">
      <w:t>, 2017</w:t>
    </w:r>
    <w:r>
      <w:t xml:space="preserve"> </w:t>
    </w:r>
    <w:r w:rsidR="00D520D7">
      <w:t>Special</w:t>
    </w:r>
    <w:r w:rsidR="00F53D93">
      <w:t xml:space="preserve"> </w:t>
    </w:r>
    <w:r>
      <w:t>Meeting</w:t>
    </w:r>
    <w:r>
      <w:tab/>
      <w:t xml:space="preserve">p. </w:t>
    </w:r>
    <w:r>
      <w:fldChar w:fldCharType="begin"/>
    </w:r>
    <w:r>
      <w:instrText xml:space="preserve"> PAGE  \* Arabic  \* MERGEFORMAT </w:instrText>
    </w:r>
    <w:r>
      <w:fldChar w:fldCharType="separate"/>
    </w:r>
    <w:r w:rsidR="008F1C9C">
      <w:rPr>
        <w:noProof/>
      </w:rPr>
      <w:t>4</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89" w:rsidRDefault="0056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D7F"/>
    <w:multiLevelType w:val="multilevel"/>
    <w:tmpl w:val="B1EA0D3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CB0902"/>
    <w:multiLevelType w:val="hybridMultilevel"/>
    <w:tmpl w:val="77DA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7"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2C0F7BE2"/>
    <w:multiLevelType w:val="hybridMultilevel"/>
    <w:tmpl w:val="4164FD48"/>
    <w:lvl w:ilvl="0" w:tplc="47A281C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751AE4"/>
    <w:multiLevelType w:val="hybridMultilevel"/>
    <w:tmpl w:val="9B904BDC"/>
    <w:lvl w:ilvl="0" w:tplc="0B24C4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67F5"/>
    <w:multiLevelType w:val="hybridMultilevel"/>
    <w:tmpl w:val="3E56D0CE"/>
    <w:lvl w:ilvl="0" w:tplc="663A35B2">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95EF0"/>
    <w:multiLevelType w:val="hybridMultilevel"/>
    <w:tmpl w:val="38323754"/>
    <w:lvl w:ilvl="0" w:tplc="3112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1A0D94"/>
    <w:multiLevelType w:val="hybridMultilevel"/>
    <w:tmpl w:val="57C47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0979B3"/>
    <w:multiLevelType w:val="hybridMultilevel"/>
    <w:tmpl w:val="8E28012A"/>
    <w:lvl w:ilvl="0" w:tplc="5D120B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310C180">
      <w:start w:val="1"/>
      <w:numFmt w:val="decimal"/>
      <w:lvlText w:val="%4)"/>
      <w:lvlJc w:val="left"/>
      <w:pPr>
        <w:ind w:left="2520" w:hanging="360"/>
      </w:pPr>
      <w:rPr>
        <w:rFonts w:hint="default"/>
      </w:rPr>
    </w:lvl>
    <w:lvl w:ilvl="4" w:tplc="EBC6B92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F1666B10">
      <w:start w:val="1"/>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0"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CA09BF"/>
    <w:multiLevelType w:val="hybridMultilevel"/>
    <w:tmpl w:val="3CB68190"/>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2ECC"/>
    <w:multiLevelType w:val="hybridMultilevel"/>
    <w:tmpl w:val="23A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FA4B83"/>
    <w:multiLevelType w:val="hybridMultilevel"/>
    <w:tmpl w:val="4E5CA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376806"/>
    <w:multiLevelType w:val="hybridMultilevel"/>
    <w:tmpl w:val="093A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4341C2"/>
    <w:multiLevelType w:val="hybridMultilevel"/>
    <w:tmpl w:val="2626C7A0"/>
    <w:lvl w:ilvl="0" w:tplc="6E6C7D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32"/>
  </w:num>
  <w:num w:numId="5">
    <w:abstractNumId w:val="20"/>
  </w:num>
  <w:num w:numId="6">
    <w:abstractNumId w:val="21"/>
  </w:num>
  <w:num w:numId="7">
    <w:abstractNumId w:val="9"/>
  </w:num>
  <w:num w:numId="8">
    <w:abstractNumId w:val="6"/>
  </w:num>
  <w:num w:numId="9">
    <w:abstractNumId w:val="27"/>
  </w:num>
  <w:num w:numId="10">
    <w:abstractNumId w:val="3"/>
  </w:num>
  <w:num w:numId="11">
    <w:abstractNumId w:val="33"/>
  </w:num>
  <w:num w:numId="12">
    <w:abstractNumId w:val="30"/>
  </w:num>
  <w:num w:numId="13">
    <w:abstractNumId w:val="12"/>
  </w:num>
  <w:num w:numId="14">
    <w:abstractNumId w:val="5"/>
  </w:num>
  <w:num w:numId="15">
    <w:abstractNumId w:val="13"/>
  </w:num>
  <w:num w:numId="16">
    <w:abstractNumId w:val="35"/>
  </w:num>
  <w:num w:numId="17">
    <w:abstractNumId w:val="24"/>
  </w:num>
  <w:num w:numId="18">
    <w:abstractNumId w:val="26"/>
  </w:num>
  <w:num w:numId="19">
    <w:abstractNumId w:val="28"/>
  </w:num>
  <w:num w:numId="20">
    <w:abstractNumId w:val="36"/>
  </w:num>
  <w:num w:numId="21">
    <w:abstractNumId w:val="4"/>
  </w:num>
  <w:num w:numId="22">
    <w:abstractNumId w:val="16"/>
  </w:num>
  <w:num w:numId="23">
    <w:abstractNumId w:val="34"/>
  </w:num>
  <w:num w:numId="24">
    <w:abstractNumId w:val="11"/>
  </w:num>
  <w:num w:numId="25">
    <w:abstractNumId w:val="23"/>
  </w:num>
  <w:num w:numId="26">
    <w:abstractNumId w:val="22"/>
  </w:num>
  <w:num w:numId="27">
    <w:abstractNumId w:val="8"/>
  </w:num>
  <w:num w:numId="28">
    <w:abstractNumId w:val="19"/>
  </w:num>
  <w:num w:numId="29">
    <w:abstractNumId w:val="25"/>
  </w:num>
  <w:num w:numId="30">
    <w:abstractNumId w:val="17"/>
  </w:num>
  <w:num w:numId="31">
    <w:abstractNumId w:val="15"/>
  </w:num>
  <w:num w:numId="32">
    <w:abstractNumId w:val="31"/>
  </w:num>
  <w:num w:numId="33">
    <w:abstractNumId w:val="18"/>
  </w:num>
  <w:num w:numId="34">
    <w:abstractNumId w:val="1"/>
  </w:num>
  <w:num w:numId="35">
    <w:abstractNumId w:val="29"/>
  </w:num>
  <w:num w:numId="36">
    <w:abstractNumId w:val="10"/>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0C58"/>
    <w:rsid w:val="00001C7B"/>
    <w:rsid w:val="00011ACA"/>
    <w:rsid w:val="00020AE5"/>
    <w:rsid w:val="00022EBC"/>
    <w:rsid w:val="00032F09"/>
    <w:rsid w:val="000365AE"/>
    <w:rsid w:val="00044FB2"/>
    <w:rsid w:val="00046F90"/>
    <w:rsid w:val="00047ED6"/>
    <w:rsid w:val="00055AD9"/>
    <w:rsid w:val="0007150B"/>
    <w:rsid w:val="000727A9"/>
    <w:rsid w:val="00073636"/>
    <w:rsid w:val="00077576"/>
    <w:rsid w:val="00081152"/>
    <w:rsid w:val="00084031"/>
    <w:rsid w:val="0008420B"/>
    <w:rsid w:val="0009010F"/>
    <w:rsid w:val="00097CF0"/>
    <w:rsid w:val="000A1211"/>
    <w:rsid w:val="000A4F0E"/>
    <w:rsid w:val="000A76EA"/>
    <w:rsid w:val="000B081B"/>
    <w:rsid w:val="000B5DC1"/>
    <w:rsid w:val="000C17EA"/>
    <w:rsid w:val="000C4E9E"/>
    <w:rsid w:val="000C77BA"/>
    <w:rsid w:val="000C79E0"/>
    <w:rsid w:val="000C7F22"/>
    <w:rsid w:val="000D5A4A"/>
    <w:rsid w:val="000D685A"/>
    <w:rsid w:val="000D6BB5"/>
    <w:rsid w:val="000D6F56"/>
    <w:rsid w:val="000E3EB9"/>
    <w:rsid w:val="000E64EA"/>
    <w:rsid w:val="000F07E0"/>
    <w:rsid w:val="000F13DB"/>
    <w:rsid w:val="000F1486"/>
    <w:rsid w:val="000F6031"/>
    <w:rsid w:val="000F6219"/>
    <w:rsid w:val="000F6E8C"/>
    <w:rsid w:val="0010097B"/>
    <w:rsid w:val="001020CD"/>
    <w:rsid w:val="00104DC9"/>
    <w:rsid w:val="00105E14"/>
    <w:rsid w:val="001128F9"/>
    <w:rsid w:val="00117E7F"/>
    <w:rsid w:val="00124C52"/>
    <w:rsid w:val="00131A4D"/>
    <w:rsid w:val="00134A02"/>
    <w:rsid w:val="00136121"/>
    <w:rsid w:val="00136A65"/>
    <w:rsid w:val="00141F21"/>
    <w:rsid w:val="001426CC"/>
    <w:rsid w:val="00142997"/>
    <w:rsid w:val="00144C59"/>
    <w:rsid w:val="0014528B"/>
    <w:rsid w:val="00145AD0"/>
    <w:rsid w:val="00151F65"/>
    <w:rsid w:val="00152CF2"/>
    <w:rsid w:val="001564C8"/>
    <w:rsid w:val="00161213"/>
    <w:rsid w:val="00175EBF"/>
    <w:rsid w:val="001777A6"/>
    <w:rsid w:val="00180BEC"/>
    <w:rsid w:val="001823FE"/>
    <w:rsid w:val="00186D14"/>
    <w:rsid w:val="001870C0"/>
    <w:rsid w:val="00192B48"/>
    <w:rsid w:val="00196ABE"/>
    <w:rsid w:val="001B2121"/>
    <w:rsid w:val="001B7BD8"/>
    <w:rsid w:val="001B7E37"/>
    <w:rsid w:val="001C3614"/>
    <w:rsid w:val="001C409B"/>
    <w:rsid w:val="001C645E"/>
    <w:rsid w:val="001D0F7C"/>
    <w:rsid w:val="001D52AA"/>
    <w:rsid w:val="001E3DC5"/>
    <w:rsid w:val="001E438B"/>
    <w:rsid w:val="001F536A"/>
    <w:rsid w:val="00202CD4"/>
    <w:rsid w:val="00211E6D"/>
    <w:rsid w:val="002213DB"/>
    <w:rsid w:val="00222A3A"/>
    <w:rsid w:val="00225D46"/>
    <w:rsid w:val="00231D89"/>
    <w:rsid w:val="00232225"/>
    <w:rsid w:val="0023528A"/>
    <w:rsid w:val="002364B0"/>
    <w:rsid w:val="002419A4"/>
    <w:rsid w:val="00247124"/>
    <w:rsid w:val="0025413E"/>
    <w:rsid w:val="0026406D"/>
    <w:rsid w:val="002701D5"/>
    <w:rsid w:val="00270478"/>
    <w:rsid w:val="0027328B"/>
    <w:rsid w:val="00283EDB"/>
    <w:rsid w:val="002872BE"/>
    <w:rsid w:val="002A4590"/>
    <w:rsid w:val="002A58F1"/>
    <w:rsid w:val="002A714C"/>
    <w:rsid w:val="002A756F"/>
    <w:rsid w:val="002B183B"/>
    <w:rsid w:val="002B2757"/>
    <w:rsid w:val="002B2789"/>
    <w:rsid w:val="002B73B5"/>
    <w:rsid w:val="002C1C8E"/>
    <w:rsid w:val="002C3A27"/>
    <w:rsid w:val="002C6A2B"/>
    <w:rsid w:val="002C7EBA"/>
    <w:rsid w:val="002D0598"/>
    <w:rsid w:val="002D5A1F"/>
    <w:rsid w:val="002E13A7"/>
    <w:rsid w:val="002E7A5D"/>
    <w:rsid w:val="002F45E2"/>
    <w:rsid w:val="002F7BA0"/>
    <w:rsid w:val="002F7CB0"/>
    <w:rsid w:val="0030382D"/>
    <w:rsid w:val="0031199B"/>
    <w:rsid w:val="00313135"/>
    <w:rsid w:val="003151EC"/>
    <w:rsid w:val="00322BC7"/>
    <w:rsid w:val="00324D9D"/>
    <w:rsid w:val="00343536"/>
    <w:rsid w:val="00346C57"/>
    <w:rsid w:val="003520A4"/>
    <w:rsid w:val="0035756B"/>
    <w:rsid w:val="00357FFD"/>
    <w:rsid w:val="00374BAC"/>
    <w:rsid w:val="00392C18"/>
    <w:rsid w:val="003A7576"/>
    <w:rsid w:val="003B27C5"/>
    <w:rsid w:val="003B6652"/>
    <w:rsid w:val="003B6C28"/>
    <w:rsid w:val="003C61CD"/>
    <w:rsid w:val="003C65C5"/>
    <w:rsid w:val="003E2FCC"/>
    <w:rsid w:val="003E4BDA"/>
    <w:rsid w:val="003F0900"/>
    <w:rsid w:val="003F0B0B"/>
    <w:rsid w:val="003F15AC"/>
    <w:rsid w:val="003F4193"/>
    <w:rsid w:val="003F677B"/>
    <w:rsid w:val="003F7D38"/>
    <w:rsid w:val="0040448D"/>
    <w:rsid w:val="00413E6B"/>
    <w:rsid w:val="00416DA9"/>
    <w:rsid w:val="00420A54"/>
    <w:rsid w:val="00443890"/>
    <w:rsid w:val="00444611"/>
    <w:rsid w:val="0044602C"/>
    <w:rsid w:val="0045034E"/>
    <w:rsid w:val="00454439"/>
    <w:rsid w:val="00480303"/>
    <w:rsid w:val="00483B75"/>
    <w:rsid w:val="004869EB"/>
    <w:rsid w:val="0049142A"/>
    <w:rsid w:val="004A04DF"/>
    <w:rsid w:val="004A0DA3"/>
    <w:rsid w:val="004A28DB"/>
    <w:rsid w:val="004A5FA5"/>
    <w:rsid w:val="004A7BB1"/>
    <w:rsid w:val="004C5B96"/>
    <w:rsid w:val="004C6B8D"/>
    <w:rsid w:val="004C6DFE"/>
    <w:rsid w:val="004E1B58"/>
    <w:rsid w:val="004E5268"/>
    <w:rsid w:val="004F06AC"/>
    <w:rsid w:val="004F1A7D"/>
    <w:rsid w:val="004F57B1"/>
    <w:rsid w:val="004F7536"/>
    <w:rsid w:val="0050264F"/>
    <w:rsid w:val="005065A8"/>
    <w:rsid w:val="0051335C"/>
    <w:rsid w:val="00515118"/>
    <w:rsid w:val="00515660"/>
    <w:rsid w:val="00527F7C"/>
    <w:rsid w:val="00540010"/>
    <w:rsid w:val="00540E6D"/>
    <w:rsid w:val="00560A63"/>
    <w:rsid w:val="005622EF"/>
    <w:rsid w:val="00564F89"/>
    <w:rsid w:val="005663A0"/>
    <w:rsid w:val="00566BAE"/>
    <w:rsid w:val="00576A64"/>
    <w:rsid w:val="00577349"/>
    <w:rsid w:val="00583496"/>
    <w:rsid w:val="005926E4"/>
    <w:rsid w:val="00592F91"/>
    <w:rsid w:val="00593E73"/>
    <w:rsid w:val="005A17CB"/>
    <w:rsid w:val="005A392F"/>
    <w:rsid w:val="005A42F7"/>
    <w:rsid w:val="005B62B7"/>
    <w:rsid w:val="005D00AD"/>
    <w:rsid w:val="005D3A30"/>
    <w:rsid w:val="005F4448"/>
    <w:rsid w:val="005F79AB"/>
    <w:rsid w:val="006010E7"/>
    <w:rsid w:val="00601EC6"/>
    <w:rsid w:val="00603699"/>
    <w:rsid w:val="00615198"/>
    <w:rsid w:val="00623EDB"/>
    <w:rsid w:val="006274B8"/>
    <w:rsid w:val="00627F01"/>
    <w:rsid w:val="0063430B"/>
    <w:rsid w:val="00634380"/>
    <w:rsid w:val="00642130"/>
    <w:rsid w:val="006434FF"/>
    <w:rsid w:val="00650AC2"/>
    <w:rsid w:val="0065277F"/>
    <w:rsid w:val="00661927"/>
    <w:rsid w:val="006629AB"/>
    <w:rsid w:val="00666AA5"/>
    <w:rsid w:val="00667594"/>
    <w:rsid w:val="00671A6D"/>
    <w:rsid w:val="0067534C"/>
    <w:rsid w:val="00681FA9"/>
    <w:rsid w:val="00683B53"/>
    <w:rsid w:val="006877EE"/>
    <w:rsid w:val="00695EF8"/>
    <w:rsid w:val="006A4881"/>
    <w:rsid w:val="006A4C76"/>
    <w:rsid w:val="006A4F61"/>
    <w:rsid w:val="006B4010"/>
    <w:rsid w:val="006C5519"/>
    <w:rsid w:val="006C6F7D"/>
    <w:rsid w:val="006C7669"/>
    <w:rsid w:val="006D1726"/>
    <w:rsid w:val="006E4488"/>
    <w:rsid w:val="006E7423"/>
    <w:rsid w:val="006E7D41"/>
    <w:rsid w:val="006F71DE"/>
    <w:rsid w:val="00711B07"/>
    <w:rsid w:val="00714A65"/>
    <w:rsid w:val="007158B4"/>
    <w:rsid w:val="0071765B"/>
    <w:rsid w:val="007258C9"/>
    <w:rsid w:val="007302CB"/>
    <w:rsid w:val="00733C1D"/>
    <w:rsid w:val="00753075"/>
    <w:rsid w:val="00761A6E"/>
    <w:rsid w:val="0076344E"/>
    <w:rsid w:val="007777D4"/>
    <w:rsid w:val="00781062"/>
    <w:rsid w:val="00786E3E"/>
    <w:rsid w:val="0078758D"/>
    <w:rsid w:val="007961A4"/>
    <w:rsid w:val="00796355"/>
    <w:rsid w:val="00797E46"/>
    <w:rsid w:val="007A6DDB"/>
    <w:rsid w:val="007B2C37"/>
    <w:rsid w:val="007B3961"/>
    <w:rsid w:val="007B5502"/>
    <w:rsid w:val="007B6109"/>
    <w:rsid w:val="007D3694"/>
    <w:rsid w:val="007E535C"/>
    <w:rsid w:val="007F2D89"/>
    <w:rsid w:val="007F32BD"/>
    <w:rsid w:val="007F4E48"/>
    <w:rsid w:val="007F6F08"/>
    <w:rsid w:val="00800652"/>
    <w:rsid w:val="008248E0"/>
    <w:rsid w:val="0082546B"/>
    <w:rsid w:val="0083172C"/>
    <w:rsid w:val="00831F96"/>
    <w:rsid w:val="008362F8"/>
    <w:rsid w:val="00840211"/>
    <w:rsid w:val="00840B8E"/>
    <w:rsid w:val="008426E7"/>
    <w:rsid w:val="00843512"/>
    <w:rsid w:val="00866E10"/>
    <w:rsid w:val="00867BFE"/>
    <w:rsid w:val="00867E34"/>
    <w:rsid w:val="008703C5"/>
    <w:rsid w:val="00870D8A"/>
    <w:rsid w:val="00871D86"/>
    <w:rsid w:val="0087454E"/>
    <w:rsid w:val="00874AD7"/>
    <w:rsid w:val="00890965"/>
    <w:rsid w:val="00890B12"/>
    <w:rsid w:val="00892F9C"/>
    <w:rsid w:val="00894823"/>
    <w:rsid w:val="008A7C22"/>
    <w:rsid w:val="008C0000"/>
    <w:rsid w:val="008C1A32"/>
    <w:rsid w:val="008C5D85"/>
    <w:rsid w:val="008D5BF6"/>
    <w:rsid w:val="008E25FA"/>
    <w:rsid w:val="008E75DD"/>
    <w:rsid w:val="008F1C9C"/>
    <w:rsid w:val="0090063B"/>
    <w:rsid w:val="009039DC"/>
    <w:rsid w:val="009065D1"/>
    <w:rsid w:val="00914E76"/>
    <w:rsid w:val="00917D89"/>
    <w:rsid w:val="0092236C"/>
    <w:rsid w:val="0092616D"/>
    <w:rsid w:val="0093277B"/>
    <w:rsid w:val="00936B81"/>
    <w:rsid w:val="0094119B"/>
    <w:rsid w:val="00943943"/>
    <w:rsid w:val="0094482F"/>
    <w:rsid w:val="00946E21"/>
    <w:rsid w:val="0095201F"/>
    <w:rsid w:val="009611D3"/>
    <w:rsid w:val="00963914"/>
    <w:rsid w:val="00994E86"/>
    <w:rsid w:val="00994F4F"/>
    <w:rsid w:val="0099799A"/>
    <w:rsid w:val="009A5184"/>
    <w:rsid w:val="009A7D5E"/>
    <w:rsid w:val="009B7DD7"/>
    <w:rsid w:val="009C35F5"/>
    <w:rsid w:val="009C3832"/>
    <w:rsid w:val="009C5180"/>
    <w:rsid w:val="009D40D6"/>
    <w:rsid w:val="009D4903"/>
    <w:rsid w:val="009D59CC"/>
    <w:rsid w:val="009E653C"/>
    <w:rsid w:val="009E6D17"/>
    <w:rsid w:val="009F51C8"/>
    <w:rsid w:val="009F73F0"/>
    <w:rsid w:val="009F76CE"/>
    <w:rsid w:val="009F76FE"/>
    <w:rsid w:val="00A041E4"/>
    <w:rsid w:val="00A0747D"/>
    <w:rsid w:val="00A20A17"/>
    <w:rsid w:val="00A214A0"/>
    <w:rsid w:val="00A21B5F"/>
    <w:rsid w:val="00A25821"/>
    <w:rsid w:val="00A35B62"/>
    <w:rsid w:val="00A41AF0"/>
    <w:rsid w:val="00A43070"/>
    <w:rsid w:val="00A47EF6"/>
    <w:rsid w:val="00A504A4"/>
    <w:rsid w:val="00A507FF"/>
    <w:rsid w:val="00A51221"/>
    <w:rsid w:val="00A573B4"/>
    <w:rsid w:val="00A60222"/>
    <w:rsid w:val="00A646EB"/>
    <w:rsid w:val="00A84F39"/>
    <w:rsid w:val="00A85D70"/>
    <w:rsid w:val="00A96F40"/>
    <w:rsid w:val="00A97CC1"/>
    <w:rsid w:val="00AB2626"/>
    <w:rsid w:val="00AB5796"/>
    <w:rsid w:val="00AB5CB5"/>
    <w:rsid w:val="00AB7005"/>
    <w:rsid w:val="00AD30CA"/>
    <w:rsid w:val="00AE254F"/>
    <w:rsid w:val="00AE414D"/>
    <w:rsid w:val="00AE4A7E"/>
    <w:rsid w:val="00AE5661"/>
    <w:rsid w:val="00AF0308"/>
    <w:rsid w:val="00AF51A6"/>
    <w:rsid w:val="00B04432"/>
    <w:rsid w:val="00B106E4"/>
    <w:rsid w:val="00B1225A"/>
    <w:rsid w:val="00B13DFE"/>
    <w:rsid w:val="00B15494"/>
    <w:rsid w:val="00B1558E"/>
    <w:rsid w:val="00B17D0D"/>
    <w:rsid w:val="00B17F19"/>
    <w:rsid w:val="00B207A4"/>
    <w:rsid w:val="00B22AE7"/>
    <w:rsid w:val="00B313B3"/>
    <w:rsid w:val="00B33DB5"/>
    <w:rsid w:val="00B41062"/>
    <w:rsid w:val="00B533AB"/>
    <w:rsid w:val="00B53BC1"/>
    <w:rsid w:val="00B64043"/>
    <w:rsid w:val="00B80C1C"/>
    <w:rsid w:val="00B8185C"/>
    <w:rsid w:val="00B843DC"/>
    <w:rsid w:val="00B85E1C"/>
    <w:rsid w:val="00B93BEE"/>
    <w:rsid w:val="00BA4385"/>
    <w:rsid w:val="00BB5EF1"/>
    <w:rsid w:val="00BC3CA7"/>
    <w:rsid w:val="00BC7B2B"/>
    <w:rsid w:val="00BD6E13"/>
    <w:rsid w:val="00BE5C3C"/>
    <w:rsid w:val="00BE7667"/>
    <w:rsid w:val="00BF390C"/>
    <w:rsid w:val="00BF4D52"/>
    <w:rsid w:val="00BF4E0A"/>
    <w:rsid w:val="00C03590"/>
    <w:rsid w:val="00C059A3"/>
    <w:rsid w:val="00C11FAD"/>
    <w:rsid w:val="00C122EE"/>
    <w:rsid w:val="00C15A46"/>
    <w:rsid w:val="00C22C9F"/>
    <w:rsid w:val="00C34343"/>
    <w:rsid w:val="00C43A1F"/>
    <w:rsid w:val="00C457CC"/>
    <w:rsid w:val="00C627C6"/>
    <w:rsid w:val="00C67EBF"/>
    <w:rsid w:val="00C7198A"/>
    <w:rsid w:val="00C72C52"/>
    <w:rsid w:val="00C80B87"/>
    <w:rsid w:val="00C821D4"/>
    <w:rsid w:val="00C82542"/>
    <w:rsid w:val="00C90635"/>
    <w:rsid w:val="00C92EA5"/>
    <w:rsid w:val="00CA6B41"/>
    <w:rsid w:val="00CB170E"/>
    <w:rsid w:val="00CB3A52"/>
    <w:rsid w:val="00CB73E5"/>
    <w:rsid w:val="00CB7472"/>
    <w:rsid w:val="00CC2A1B"/>
    <w:rsid w:val="00CC48B3"/>
    <w:rsid w:val="00CC5AFA"/>
    <w:rsid w:val="00CD2F0C"/>
    <w:rsid w:val="00CE3412"/>
    <w:rsid w:val="00CE3E8F"/>
    <w:rsid w:val="00CF74CF"/>
    <w:rsid w:val="00CF75C8"/>
    <w:rsid w:val="00D03C37"/>
    <w:rsid w:val="00D03CD9"/>
    <w:rsid w:val="00D1277F"/>
    <w:rsid w:val="00D13E96"/>
    <w:rsid w:val="00D167D1"/>
    <w:rsid w:val="00D21F37"/>
    <w:rsid w:val="00D2444B"/>
    <w:rsid w:val="00D34933"/>
    <w:rsid w:val="00D34EDB"/>
    <w:rsid w:val="00D520D7"/>
    <w:rsid w:val="00D540F2"/>
    <w:rsid w:val="00D56923"/>
    <w:rsid w:val="00D6016A"/>
    <w:rsid w:val="00D76A08"/>
    <w:rsid w:val="00D77955"/>
    <w:rsid w:val="00D85CB2"/>
    <w:rsid w:val="00D85D10"/>
    <w:rsid w:val="00D92CEC"/>
    <w:rsid w:val="00D93879"/>
    <w:rsid w:val="00D94E9D"/>
    <w:rsid w:val="00D95BDB"/>
    <w:rsid w:val="00DA173F"/>
    <w:rsid w:val="00DA22D3"/>
    <w:rsid w:val="00DA3ACB"/>
    <w:rsid w:val="00DA6D75"/>
    <w:rsid w:val="00DB1115"/>
    <w:rsid w:val="00DB3C21"/>
    <w:rsid w:val="00DC0313"/>
    <w:rsid w:val="00DC22F0"/>
    <w:rsid w:val="00DC40D5"/>
    <w:rsid w:val="00DC6149"/>
    <w:rsid w:val="00DC7538"/>
    <w:rsid w:val="00DD521D"/>
    <w:rsid w:val="00DD5D71"/>
    <w:rsid w:val="00DE02D9"/>
    <w:rsid w:val="00DE0701"/>
    <w:rsid w:val="00DE1B8C"/>
    <w:rsid w:val="00DE1D11"/>
    <w:rsid w:val="00DE40B4"/>
    <w:rsid w:val="00DF1924"/>
    <w:rsid w:val="00E0131B"/>
    <w:rsid w:val="00E111DF"/>
    <w:rsid w:val="00E15999"/>
    <w:rsid w:val="00E1703A"/>
    <w:rsid w:val="00E17EC8"/>
    <w:rsid w:val="00E26E0E"/>
    <w:rsid w:val="00E3082E"/>
    <w:rsid w:val="00E353FF"/>
    <w:rsid w:val="00E3682C"/>
    <w:rsid w:val="00E36CAD"/>
    <w:rsid w:val="00E46FB3"/>
    <w:rsid w:val="00E47BF0"/>
    <w:rsid w:val="00E53BFA"/>
    <w:rsid w:val="00E56A91"/>
    <w:rsid w:val="00E61BED"/>
    <w:rsid w:val="00E6436C"/>
    <w:rsid w:val="00E72F67"/>
    <w:rsid w:val="00E73D99"/>
    <w:rsid w:val="00E74440"/>
    <w:rsid w:val="00E76335"/>
    <w:rsid w:val="00E76487"/>
    <w:rsid w:val="00E8224D"/>
    <w:rsid w:val="00E8257C"/>
    <w:rsid w:val="00E87AB1"/>
    <w:rsid w:val="00E90D5D"/>
    <w:rsid w:val="00E930AE"/>
    <w:rsid w:val="00E948CD"/>
    <w:rsid w:val="00EA0E19"/>
    <w:rsid w:val="00EA2A2C"/>
    <w:rsid w:val="00EA6175"/>
    <w:rsid w:val="00EA666C"/>
    <w:rsid w:val="00EB010B"/>
    <w:rsid w:val="00EC1E11"/>
    <w:rsid w:val="00ED42AA"/>
    <w:rsid w:val="00EE4B04"/>
    <w:rsid w:val="00EF099A"/>
    <w:rsid w:val="00EF1742"/>
    <w:rsid w:val="00EF5406"/>
    <w:rsid w:val="00EF63F2"/>
    <w:rsid w:val="00F045C1"/>
    <w:rsid w:val="00F04C5D"/>
    <w:rsid w:val="00F10931"/>
    <w:rsid w:val="00F11E9E"/>
    <w:rsid w:val="00F22194"/>
    <w:rsid w:val="00F22E7F"/>
    <w:rsid w:val="00F23690"/>
    <w:rsid w:val="00F23F62"/>
    <w:rsid w:val="00F30D54"/>
    <w:rsid w:val="00F31CD9"/>
    <w:rsid w:val="00F42A67"/>
    <w:rsid w:val="00F50B00"/>
    <w:rsid w:val="00F50B8F"/>
    <w:rsid w:val="00F53D93"/>
    <w:rsid w:val="00F548DA"/>
    <w:rsid w:val="00F5607B"/>
    <w:rsid w:val="00F75299"/>
    <w:rsid w:val="00F75953"/>
    <w:rsid w:val="00F80B25"/>
    <w:rsid w:val="00F84072"/>
    <w:rsid w:val="00F84E71"/>
    <w:rsid w:val="00F872D2"/>
    <w:rsid w:val="00F94E73"/>
    <w:rsid w:val="00F967EC"/>
    <w:rsid w:val="00FA0D3F"/>
    <w:rsid w:val="00FB187D"/>
    <w:rsid w:val="00FB3B63"/>
    <w:rsid w:val="00FB5567"/>
    <w:rsid w:val="00FB71C3"/>
    <w:rsid w:val="00FC5CF9"/>
    <w:rsid w:val="00FD0D3F"/>
    <w:rsid w:val="00FD1267"/>
    <w:rsid w:val="00FD752D"/>
    <w:rsid w:val="00FE1614"/>
    <w:rsid w:val="00FF0DD5"/>
    <w:rsid w:val="00FF46E8"/>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910304-6F87-41C5-9463-B213149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uiPriority w:val="99"/>
    <w:rsid w:val="000A4F0E"/>
    <w:pPr>
      <w:tabs>
        <w:tab w:val="center" w:pos="4680"/>
        <w:tab w:val="right" w:pos="9360"/>
      </w:tabs>
    </w:pPr>
  </w:style>
  <w:style w:type="character" w:customStyle="1" w:styleId="FooterChar">
    <w:name w:val="Footer Char"/>
    <w:basedOn w:val="DefaultParagraphFont"/>
    <w:link w:val="Footer"/>
    <w:uiPriority w:val="99"/>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 w:type="paragraph" w:customStyle="1" w:styleId="aolmailmsonormal">
    <w:name w:val="aolmail_msonormal"/>
    <w:basedOn w:val="Normal"/>
    <w:rsid w:val="002A756F"/>
    <w:pPr>
      <w:spacing w:before="100" w:beforeAutospacing="1" w:after="100" w:afterAutospacing="1"/>
    </w:pPr>
    <w:rPr>
      <w:rFonts w:ascii="Times New Roman" w:hAnsi="Times New Roman"/>
    </w:rPr>
  </w:style>
  <w:style w:type="paragraph" w:customStyle="1" w:styleId="aolmailmsolistparagraph">
    <w:name w:val="aolmail_msolistparagraph"/>
    <w:basedOn w:val="Normal"/>
    <w:rsid w:val="002A756F"/>
    <w:pPr>
      <w:spacing w:before="100" w:beforeAutospacing="1" w:after="100" w:afterAutospacing="1"/>
    </w:pPr>
    <w:rPr>
      <w:rFonts w:ascii="Times New Roman" w:hAnsi="Times New Roman"/>
    </w:rPr>
  </w:style>
  <w:style w:type="character" w:styleId="Hyperlink">
    <w:name w:val="Hyperlink"/>
    <w:uiPriority w:val="99"/>
    <w:unhideWhenUsed/>
    <w:rsid w:val="00F0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164">
      <w:bodyDiv w:val="1"/>
      <w:marLeft w:val="0"/>
      <w:marRight w:val="0"/>
      <w:marTop w:val="0"/>
      <w:marBottom w:val="0"/>
      <w:divBdr>
        <w:top w:val="none" w:sz="0" w:space="0" w:color="auto"/>
        <w:left w:val="none" w:sz="0" w:space="0" w:color="auto"/>
        <w:bottom w:val="none" w:sz="0" w:space="0" w:color="auto"/>
        <w:right w:val="none" w:sz="0" w:space="0" w:color="auto"/>
      </w:divBdr>
      <w:divsChild>
        <w:div w:id="503672031">
          <w:marLeft w:val="0"/>
          <w:marRight w:val="0"/>
          <w:marTop w:val="0"/>
          <w:marBottom w:val="0"/>
          <w:divBdr>
            <w:top w:val="none" w:sz="0" w:space="0" w:color="auto"/>
            <w:left w:val="none" w:sz="0" w:space="0" w:color="auto"/>
            <w:bottom w:val="none" w:sz="0" w:space="0" w:color="auto"/>
            <w:right w:val="none" w:sz="0" w:space="0" w:color="auto"/>
          </w:divBdr>
          <w:divsChild>
            <w:div w:id="1642034338">
              <w:marLeft w:val="0"/>
              <w:marRight w:val="0"/>
              <w:marTop w:val="0"/>
              <w:marBottom w:val="0"/>
              <w:divBdr>
                <w:top w:val="none" w:sz="0" w:space="0" w:color="auto"/>
                <w:left w:val="none" w:sz="0" w:space="0" w:color="auto"/>
                <w:bottom w:val="none" w:sz="0" w:space="0" w:color="auto"/>
                <w:right w:val="none" w:sz="0" w:space="0" w:color="auto"/>
              </w:divBdr>
              <w:divsChild>
                <w:div w:id="364982678">
                  <w:marLeft w:val="0"/>
                  <w:marRight w:val="0"/>
                  <w:marTop w:val="0"/>
                  <w:marBottom w:val="0"/>
                  <w:divBdr>
                    <w:top w:val="none" w:sz="0" w:space="0" w:color="auto"/>
                    <w:left w:val="none" w:sz="0" w:space="0" w:color="auto"/>
                    <w:bottom w:val="none" w:sz="0" w:space="0" w:color="auto"/>
                    <w:right w:val="none" w:sz="0" w:space="0" w:color="auto"/>
                  </w:divBdr>
                  <w:divsChild>
                    <w:div w:id="1760055102">
                      <w:marLeft w:val="0"/>
                      <w:marRight w:val="0"/>
                      <w:marTop w:val="0"/>
                      <w:marBottom w:val="0"/>
                      <w:divBdr>
                        <w:top w:val="none" w:sz="0" w:space="0" w:color="auto"/>
                        <w:left w:val="none" w:sz="0" w:space="0" w:color="auto"/>
                        <w:bottom w:val="none" w:sz="0" w:space="0" w:color="auto"/>
                        <w:right w:val="none" w:sz="0" w:space="0" w:color="auto"/>
                      </w:divBdr>
                      <w:divsChild>
                        <w:div w:id="1025405666">
                          <w:marLeft w:val="0"/>
                          <w:marRight w:val="0"/>
                          <w:marTop w:val="0"/>
                          <w:marBottom w:val="0"/>
                          <w:divBdr>
                            <w:top w:val="none" w:sz="0" w:space="0" w:color="auto"/>
                            <w:left w:val="none" w:sz="0" w:space="0" w:color="auto"/>
                            <w:bottom w:val="none" w:sz="0" w:space="0" w:color="auto"/>
                            <w:right w:val="none" w:sz="0" w:space="0" w:color="auto"/>
                          </w:divBdr>
                          <w:divsChild>
                            <w:div w:id="186261368">
                              <w:marLeft w:val="0"/>
                              <w:marRight w:val="0"/>
                              <w:marTop w:val="0"/>
                              <w:marBottom w:val="0"/>
                              <w:divBdr>
                                <w:top w:val="none" w:sz="0" w:space="0" w:color="auto"/>
                                <w:left w:val="none" w:sz="0" w:space="0" w:color="auto"/>
                                <w:bottom w:val="none" w:sz="0" w:space="0" w:color="auto"/>
                                <w:right w:val="none" w:sz="0" w:space="0" w:color="auto"/>
                              </w:divBdr>
                              <w:divsChild>
                                <w:div w:id="335494859">
                                  <w:marLeft w:val="0"/>
                                  <w:marRight w:val="0"/>
                                  <w:marTop w:val="0"/>
                                  <w:marBottom w:val="0"/>
                                  <w:divBdr>
                                    <w:top w:val="none" w:sz="0" w:space="0" w:color="auto"/>
                                    <w:left w:val="none" w:sz="0" w:space="0" w:color="auto"/>
                                    <w:bottom w:val="none" w:sz="0" w:space="0" w:color="auto"/>
                                    <w:right w:val="none" w:sz="0" w:space="0" w:color="auto"/>
                                  </w:divBdr>
                                  <w:divsChild>
                                    <w:div w:id="852494444">
                                      <w:marLeft w:val="0"/>
                                      <w:marRight w:val="0"/>
                                      <w:marTop w:val="0"/>
                                      <w:marBottom w:val="0"/>
                                      <w:divBdr>
                                        <w:top w:val="none" w:sz="0" w:space="0" w:color="auto"/>
                                        <w:left w:val="none" w:sz="0" w:space="0" w:color="auto"/>
                                        <w:bottom w:val="none" w:sz="0" w:space="0" w:color="auto"/>
                                        <w:right w:val="none" w:sz="0" w:space="0" w:color="auto"/>
                                      </w:divBdr>
                                      <w:divsChild>
                                        <w:div w:id="1843204505">
                                          <w:marLeft w:val="0"/>
                                          <w:marRight w:val="0"/>
                                          <w:marTop w:val="0"/>
                                          <w:marBottom w:val="0"/>
                                          <w:divBdr>
                                            <w:top w:val="none" w:sz="0" w:space="0" w:color="auto"/>
                                            <w:left w:val="none" w:sz="0" w:space="0" w:color="auto"/>
                                            <w:bottom w:val="none" w:sz="0" w:space="0" w:color="auto"/>
                                            <w:right w:val="none" w:sz="0" w:space="0" w:color="auto"/>
                                          </w:divBdr>
                                          <w:divsChild>
                                            <w:div w:id="1223909686">
                                              <w:marLeft w:val="0"/>
                                              <w:marRight w:val="0"/>
                                              <w:marTop w:val="0"/>
                                              <w:marBottom w:val="0"/>
                                              <w:divBdr>
                                                <w:top w:val="none" w:sz="0" w:space="0" w:color="auto"/>
                                                <w:left w:val="none" w:sz="0" w:space="0" w:color="auto"/>
                                                <w:bottom w:val="none" w:sz="0" w:space="0" w:color="auto"/>
                                                <w:right w:val="none" w:sz="0" w:space="0" w:color="auto"/>
                                              </w:divBdr>
                                              <w:divsChild>
                                                <w:div w:id="2067139290">
                                                  <w:marLeft w:val="0"/>
                                                  <w:marRight w:val="0"/>
                                                  <w:marTop w:val="0"/>
                                                  <w:marBottom w:val="0"/>
                                                  <w:divBdr>
                                                    <w:top w:val="none" w:sz="0" w:space="0" w:color="auto"/>
                                                    <w:left w:val="none" w:sz="0" w:space="0" w:color="auto"/>
                                                    <w:bottom w:val="none" w:sz="0" w:space="0" w:color="auto"/>
                                                    <w:right w:val="none" w:sz="0" w:space="0" w:color="auto"/>
                                                  </w:divBdr>
                                                  <w:divsChild>
                                                    <w:div w:id="44245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932472598">
                                                              <w:marLeft w:val="0"/>
                                                              <w:marRight w:val="0"/>
                                                              <w:marTop w:val="0"/>
                                                              <w:marBottom w:val="0"/>
                                                              <w:divBdr>
                                                                <w:top w:val="none" w:sz="0" w:space="0" w:color="auto"/>
                                                                <w:left w:val="none" w:sz="0" w:space="0" w:color="auto"/>
                                                                <w:bottom w:val="none" w:sz="0" w:space="0" w:color="auto"/>
                                                                <w:right w:val="none" w:sz="0" w:space="0" w:color="auto"/>
                                                              </w:divBdr>
                                                              <w:divsChild>
                                                                <w:div w:id="1404178393">
                                                                  <w:marLeft w:val="0"/>
                                                                  <w:marRight w:val="0"/>
                                                                  <w:marTop w:val="0"/>
                                                                  <w:marBottom w:val="0"/>
                                                                  <w:divBdr>
                                                                    <w:top w:val="none" w:sz="0" w:space="0" w:color="auto"/>
                                                                    <w:left w:val="none" w:sz="0" w:space="0" w:color="auto"/>
                                                                    <w:bottom w:val="none" w:sz="0" w:space="0" w:color="auto"/>
                                                                    <w:right w:val="none" w:sz="0" w:space="0" w:color="auto"/>
                                                                  </w:divBdr>
                                                                  <w:divsChild>
                                                                    <w:div w:id="60831723">
                                                                      <w:marLeft w:val="0"/>
                                                                      <w:marRight w:val="0"/>
                                                                      <w:marTop w:val="0"/>
                                                                      <w:marBottom w:val="0"/>
                                                                      <w:divBdr>
                                                                        <w:top w:val="none" w:sz="0" w:space="0" w:color="auto"/>
                                                                        <w:left w:val="none" w:sz="0" w:space="0" w:color="auto"/>
                                                                        <w:bottom w:val="none" w:sz="0" w:space="0" w:color="auto"/>
                                                                        <w:right w:val="none" w:sz="0" w:space="0" w:color="auto"/>
                                                                      </w:divBdr>
                                                                      <w:divsChild>
                                                                        <w:div w:id="2076313290">
                                                                          <w:marLeft w:val="0"/>
                                                                          <w:marRight w:val="0"/>
                                                                          <w:marTop w:val="0"/>
                                                                          <w:marBottom w:val="0"/>
                                                                          <w:divBdr>
                                                                            <w:top w:val="none" w:sz="0" w:space="0" w:color="auto"/>
                                                                            <w:left w:val="none" w:sz="0" w:space="0" w:color="auto"/>
                                                                            <w:bottom w:val="none" w:sz="0" w:space="0" w:color="auto"/>
                                                                            <w:right w:val="none" w:sz="0" w:space="0" w:color="auto"/>
                                                                          </w:divBdr>
                                                                          <w:divsChild>
                                                                            <w:div w:id="431979208">
                                                                              <w:marLeft w:val="0"/>
                                                                              <w:marRight w:val="0"/>
                                                                              <w:marTop w:val="0"/>
                                                                              <w:marBottom w:val="0"/>
                                                                              <w:divBdr>
                                                                                <w:top w:val="none" w:sz="0" w:space="0" w:color="auto"/>
                                                                                <w:left w:val="none" w:sz="0" w:space="0" w:color="auto"/>
                                                                                <w:bottom w:val="none" w:sz="0" w:space="0" w:color="auto"/>
                                                                                <w:right w:val="none" w:sz="0" w:space="0" w:color="auto"/>
                                                                              </w:divBdr>
                                                                              <w:divsChild>
                                                                                <w:div w:id="1705397110">
                                                                                  <w:marLeft w:val="0"/>
                                                                                  <w:marRight w:val="0"/>
                                                                                  <w:marTop w:val="0"/>
                                                                                  <w:marBottom w:val="0"/>
                                                                                  <w:divBdr>
                                                                                    <w:top w:val="none" w:sz="0" w:space="0" w:color="auto"/>
                                                                                    <w:left w:val="none" w:sz="0" w:space="0" w:color="auto"/>
                                                                                    <w:bottom w:val="none" w:sz="0" w:space="0" w:color="auto"/>
                                                                                    <w:right w:val="none" w:sz="0" w:space="0" w:color="auto"/>
                                                                                  </w:divBdr>
                                                                                  <w:divsChild>
                                                                                    <w:div w:id="356582893">
                                                                                      <w:marLeft w:val="0"/>
                                                                                      <w:marRight w:val="0"/>
                                                                                      <w:marTop w:val="0"/>
                                                                                      <w:marBottom w:val="0"/>
                                                                                      <w:divBdr>
                                                                                        <w:top w:val="none" w:sz="0" w:space="0" w:color="auto"/>
                                                                                        <w:left w:val="none" w:sz="0" w:space="0" w:color="auto"/>
                                                                                        <w:bottom w:val="none" w:sz="0" w:space="0" w:color="auto"/>
                                                                                        <w:right w:val="none" w:sz="0" w:space="0" w:color="auto"/>
                                                                                      </w:divBdr>
                                                                                      <w:divsChild>
                                                                                        <w:div w:id="1825706740">
                                                                                          <w:marLeft w:val="0"/>
                                                                                          <w:marRight w:val="0"/>
                                                                                          <w:marTop w:val="0"/>
                                                                                          <w:marBottom w:val="0"/>
                                                                                          <w:divBdr>
                                                                                            <w:top w:val="none" w:sz="0" w:space="0" w:color="auto"/>
                                                                                            <w:left w:val="none" w:sz="0" w:space="0" w:color="auto"/>
                                                                                            <w:bottom w:val="none" w:sz="0" w:space="0" w:color="auto"/>
                                                                                            <w:right w:val="none" w:sz="0" w:space="0" w:color="auto"/>
                                                                                          </w:divBdr>
                                                                                          <w:divsChild>
                                                                                            <w:div w:id="872618399">
                                                                                              <w:marLeft w:val="0"/>
                                                                                              <w:marRight w:val="0"/>
                                                                                              <w:marTop w:val="0"/>
                                                                                              <w:marBottom w:val="0"/>
                                                                                              <w:divBdr>
                                                                                                <w:top w:val="none" w:sz="0" w:space="0" w:color="auto"/>
                                                                                                <w:left w:val="none" w:sz="0" w:space="0" w:color="auto"/>
                                                                                                <w:bottom w:val="none" w:sz="0" w:space="0" w:color="auto"/>
                                                                                                <w:right w:val="none" w:sz="0" w:space="0" w:color="auto"/>
                                                                                              </w:divBdr>
                                                                                              <w:divsChild>
                                                                                                <w:div w:id="145168664">
                                                                                                  <w:marLeft w:val="0"/>
                                                                                                  <w:marRight w:val="0"/>
                                                                                                  <w:marTop w:val="0"/>
                                                                                                  <w:marBottom w:val="0"/>
                                                                                                  <w:divBdr>
                                                                                                    <w:top w:val="none" w:sz="0" w:space="0" w:color="auto"/>
                                                                                                    <w:left w:val="none" w:sz="0" w:space="0" w:color="auto"/>
                                                                                                    <w:bottom w:val="none" w:sz="0" w:space="0" w:color="auto"/>
                                                                                                    <w:right w:val="none" w:sz="0" w:space="0" w:color="auto"/>
                                                                                                  </w:divBdr>
                                                                                                  <w:divsChild>
                                                                                                    <w:div w:id="20613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11276">
                                                                                                          <w:marLeft w:val="0"/>
                                                                                                          <w:marRight w:val="0"/>
                                                                                                          <w:marTop w:val="0"/>
                                                                                                          <w:marBottom w:val="0"/>
                                                                                                          <w:divBdr>
                                                                                                            <w:top w:val="none" w:sz="0" w:space="0" w:color="auto"/>
                                                                                                            <w:left w:val="none" w:sz="0" w:space="0" w:color="auto"/>
                                                                                                            <w:bottom w:val="none" w:sz="0" w:space="0" w:color="auto"/>
                                                                                                            <w:right w:val="none" w:sz="0" w:space="0" w:color="auto"/>
                                                                                                          </w:divBdr>
                                                                                                          <w:divsChild>
                                                                                                            <w:div w:id="678780184">
                                                                                                              <w:marLeft w:val="0"/>
                                                                                                              <w:marRight w:val="0"/>
                                                                                                              <w:marTop w:val="0"/>
                                                                                                              <w:marBottom w:val="0"/>
                                                                                                              <w:divBdr>
                                                                                                                <w:top w:val="none" w:sz="0" w:space="0" w:color="auto"/>
                                                                                                                <w:left w:val="none" w:sz="0" w:space="0" w:color="auto"/>
                                                                                                                <w:bottom w:val="none" w:sz="0" w:space="0" w:color="auto"/>
                                                                                                                <w:right w:val="none" w:sz="0" w:space="0" w:color="auto"/>
                                                                                                              </w:divBdr>
                                                                                                            </w:div>
                                                                                                            <w:div w:id="20773611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2070">
      <w:bodyDiv w:val="1"/>
      <w:marLeft w:val="0"/>
      <w:marRight w:val="0"/>
      <w:marTop w:val="0"/>
      <w:marBottom w:val="0"/>
      <w:divBdr>
        <w:top w:val="none" w:sz="0" w:space="0" w:color="auto"/>
        <w:left w:val="none" w:sz="0" w:space="0" w:color="auto"/>
        <w:bottom w:val="none" w:sz="0" w:space="0" w:color="auto"/>
        <w:right w:val="none" w:sz="0" w:space="0" w:color="auto"/>
      </w:divBdr>
      <w:divsChild>
        <w:div w:id="1006832189">
          <w:marLeft w:val="0"/>
          <w:marRight w:val="0"/>
          <w:marTop w:val="0"/>
          <w:marBottom w:val="0"/>
          <w:divBdr>
            <w:top w:val="none" w:sz="0" w:space="0" w:color="auto"/>
            <w:left w:val="none" w:sz="0" w:space="0" w:color="auto"/>
            <w:bottom w:val="none" w:sz="0" w:space="0" w:color="auto"/>
            <w:right w:val="none" w:sz="0" w:space="0" w:color="auto"/>
          </w:divBdr>
          <w:divsChild>
            <w:div w:id="269777196">
              <w:marLeft w:val="0"/>
              <w:marRight w:val="0"/>
              <w:marTop w:val="0"/>
              <w:marBottom w:val="0"/>
              <w:divBdr>
                <w:top w:val="none" w:sz="0" w:space="0" w:color="auto"/>
                <w:left w:val="none" w:sz="0" w:space="0" w:color="auto"/>
                <w:bottom w:val="none" w:sz="0" w:space="0" w:color="auto"/>
                <w:right w:val="none" w:sz="0" w:space="0" w:color="auto"/>
              </w:divBdr>
              <w:divsChild>
                <w:div w:id="1091975152">
                  <w:marLeft w:val="0"/>
                  <w:marRight w:val="0"/>
                  <w:marTop w:val="0"/>
                  <w:marBottom w:val="0"/>
                  <w:divBdr>
                    <w:top w:val="none" w:sz="0" w:space="0" w:color="auto"/>
                    <w:left w:val="none" w:sz="0" w:space="0" w:color="auto"/>
                    <w:bottom w:val="none" w:sz="0" w:space="0" w:color="auto"/>
                    <w:right w:val="none" w:sz="0" w:space="0" w:color="auto"/>
                  </w:divBdr>
                  <w:divsChild>
                    <w:div w:id="92627786">
                      <w:marLeft w:val="0"/>
                      <w:marRight w:val="0"/>
                      <w:marTop w:val="0"/>
                      <w:marBottom w:val="0"/>
                      <w:divBdr>
                        <w:top w:val="none" w:sz="0" w:space="0" w:color="auto"/>
                        <w:left w:val="none" w:sz="0" w:space="0" w:color="auto"/>
                        <w:bottom w:val="none" w:sz="0" w:space="0" w:color="auto"/>
                        <w:right w:val="none" w:sz="0" w:space="0" w:color="auto"/>
                      </w:divBdr>
                      <w:divsChild>
                        <w:div w:id="110708214">
                          <w:marLeft w:val="0"/>
                          <w:marRight w:val="0"/>
                          <w:marTop w:val="0"/>
                          <w:marBottom w:val="0"/>
                          <w:divBdr>
                            <w:top w:val="none" w:sz="0" w:space="0" w:color="auto"/>
                            <w:left w:val="none" w:sz="0" w:space="0" w:color="auto"/>
                            <w:bottom w:val="none" w:sz="0" w:space="0" w:color="auto"/>
                            <w:right w:val="none" w:sz="0" w:space="0" w:color="auto"/>
                          </w:divBdr>
                          <w:divsChild>
                            <w:div w:id="1412309408">
                              <w:marLeft w:val="0"/>
                              <w:marRight w:val="0"/>
                              <w:marTop w:val="0"/>
                              <w:marBottom w:val="0"/>
                              <w:divBdr>
                                <w:top w:val="none" w:sz="0" w:space="0" w:color="auto"/>
                                <w:left w:val="none" w:sz="0" w:space="0" w:color="auto"/>
                                <w:bottom w:val="none" w:sz="0" w:space="0" w:color="auto"/>
                                <w:right w:val="none" w:sz="0" w:space="0" w:color="auto"/>
                              </w:divBdr>
                              <w:divsChild>
                                <w:div w:id="1487623143">
                                  <w:marLeft w:val="0"/>
                                  <w:marRight w:val="0"/>
                                  <w:marTop w:val="0"/>
                                  <w:marBottom w:val="0"/>
                                  <w:divBdr>
                                    <w:top w:val="none" w:sz="0" w:space="0" w:color="auto"/>
                                    <w:left w:val="none" w:sz="0" w:space="0" w:color="auto"/>
                                    <w:bottom w:val="none" w:sz="0" w:space="0" w:color="auto"/>
                                    <w:right w:val="none" w:sz="0" w:space="0" w:color="auto"/>
                                  </w:divBdr>
                                  <w:divsChild>
                                    <w:div w:id="821891165">
                                      <w:marLeft w:val="0"/>
                                      <w:marRight w:val="0"/>
                                      <w:marTop w:val="0"/>
                                      <w:marBottom w:val="0"/>
                                      <w:divBdr>
                                        <w:top w:val="none" w:sz="0" w:space="0" w:color="auto"/>
                                        <w:left w:val="none" w:sz="0" w:space="0" w:color="auto"/>
                                        <w:bottom w:val="none" w:sz="0" w:space="0" w:color="auto"/>
                                        <w:right w:val="none" w:sz="0" w:space="0" w:color="auto"/>
                                      </w:divBdr>
                                      <w:divsChild>
                                        <w:div w:id="1046221696">
                                          <w:marLeft w:val="0"/>
                                          <w:marRight w:val="0"/>
                                          <w:marTop w:val="0"/>
                                          <w:marBottom w:val="0"/>
                                          <w:divBdr>
                                            <w:top w:val="none" w:sz="0" w:space="0" w:color="auto"/>
                                            <w:left w:val="none" w:sz="0" w:space="0" w:color="auto"/>
                                            <w:bottom w:val="none" w:sz="0" w:space="0" w:color="auto"/>
                                            <w:right w:val="none" w:sz="0" w:space="0" w:color="auto"/>
                                          </w:divBdr>
                                          <w:divsChild>
                                            <w:div w:id="1086727239">
                                              <w:marLeft w:val="0"/>
                                              <w:marRight w:val="0"/>
                                              <w:marTop w:val="0"/>
                                              <w:marBottom w:val="0"/>
                                              <w:divBdr>
                                                <w:top w:val="none" w:sz="0" w:space="0" w:color="auto"/>
                                                <w:left w:val="none" w:sz="0" w:space="0" w:color="auto"/>
                                                <w:bottom w:val="none" w:sz="0" w:space="0" w:color="auto"/>
                                                <w:right w:val="none" w:sz="0" w:space="0" w:color="auto"/>
                                              </w:divBdr>
                                              <w:divsChild>
                                                <w:div w:id="859271287">
                                                  <w:marLeft w:val="0"/>
                                                  <w:marRight w:val="0"/>
                                                  <w:marTop w:val="0"/>
                                                  <w:marBottom w:val="0"/>
                                                  <w:divBdr>
                                                    <w:top w:val="none" w:sz="0" w:space="0" w:color="auto"/>
                                                    <w:left w:val="none" w:sz="0" w:space="0" w:color="auto"/>
                                                    <w:bottom w:val="none" w:sz="0" w:space="0" w:color="auto"/>
                                                    <w:right w:val="none" w:sz="0" w:space="0" w:color="auto"/>
                                                  </w:divBdr>
                                                  <w:divsChild>
                                                    <w:div w:id="546719804">
                                                      <w:marLeft w:val="0"/>
                                                      <w:marRight w:val="0"/>
                                                      <w:marTop w:val="0"/>
                                                      <w:marBottom w:val="0"/>
                                                      <w:divBdr>
                                                        <w:top w:val="none" w:sz="0" w:space="0" w:color="auto"/>
                                                        <w:left w:val="none" w:sz="0" w:space="0" w:color="auto"/>
                                                        <w:bottom w:val="none" w:sz="0" w:space="0" w:color="auto"/>
                                                        <w:right w:val="none" w:sz="0" w:space="0" w:color="auto"/>
                                                      </w:divBdr>
                                                      <w:divsChild>
                                                        <w:div w:id="157693121">
                                                          <w:marLeft w:val="1080"/>
                                                          <w:marRight w:val="0"/>
                                                          <w:marTop w:val="0"/>
                                                          <w:marBottom w:val="0"/>
                                                          <w:divBdr>
                                                            <w:top w:val="none" w:sz="0" w:space="0" w:color="auto"/>
                                                            <w:left w:val="none" w:sz="0" w:space="0" w:color="auto"/>
                                                            <w:bottom w:val="none" w:sz="0" w:space="0" w:color="auto"/>
                                                            <w:right w:val="none" w:sz="0" w:space="0" w:color="auto"/>
                                                          </w:divBdr>
                                                        </w:div>
                                                        <w:div w:id="1664162778">
                                                          <w:marLeft w:val="360"/>
                                                          <w:marRight w:val="0"/>
                                                          <w:marTop w:val="0"/>
                                                          <w:marBottom w:val="0"/>
                                                          <w:divBdr>
                                                            <w:top w:val="none" w:sz="0" w:space="0" w:color="auto"/>
                                                            <w:left w:val="none" w:sz="0" w:space="0" w:color="auto"/>
                                                            <w:bottom w:val="none" w:sz="0" w:space="0" w:color="auto"/>
                                                            <w:right w:val="none" w:sz="0" w:space="0" w:color="auto"/>
                                                          </w:divBdr>
                                                        </w:div>
                                                        <w:div w:id="353043425">
                                                          <w:marLeft w:val="1080"/>
                                                          <w:marRight w:val="0"/>
                                                          <w:marTop w:val="0"/>
                                                          <w:marBottom w:val="0"/>
                                                          <w:divBdr>
                                                            <w:top w:val="none" w:sz="0" w:space="0" w:color="auto"/>
                                                            <w:left w:val="none" w:sz="0" w:space="0" w:color="auto"/>
                                                            <w:bottom w:val="none" w:sz="0" w:space="0" w:color="auto"/>
                                                            <w:right w:val="none" w:sz="0" w:space="0" w:color="auto"/>
                                                          </w:divBdr>
                                                        </w:div>
                                                        <w:div w:id="1432124563">
                                                          <w:marLeft w:val="360"/>
                                                          <w:marRight w:val="0"/>
                                                          <w:marTop w:val="0"/>
                                                          <w:marBottom w:val="0"/>
                                                          <w:divBdr>
                                                            <w:top w:val="none" w:sz="0" w:space="0" w:color="auto"/>
                                                            <w:left w:val="none" w:sz="0" w:space="0" w:color="auto"/>
                                                            <w:bottom w:val="none" w:sz="0" w:space="0" w:color="auto"/>
                                                            <w:right w:val="none" w:sz="0" w:space="0" w:color="auto"/>
                                                          </w:divBdr>
                                                        </w:div>
                                                        <w:div w:id="1078097297">
                                                          <w:marLeft w:val="1080"/>
                                                          <w:marRight w:val="0"/>
                                                          <w:marTop w:val="0"/>
                                                          <w:marBottom w:val="0"/>
                                                          <w:divBdr>
                                                            <w:top w:val="none" w:sz="0" w:space="0" w:color="auto"/>
                                                            <w:left w:val="none" w:sz="0" w:space="0" w:color="auto"/>
                                                            <w:bottom w:val="none" w:sz="0" w:space="0" w:color="auto"/>
                                                            <w:right w:val="none" w:sz="0" w:space="0" w:color="auto"/>
                                                          </w:divBdr>
                                                        </w:div>
                                                        <w:div w:id="1582444110">
                                                          <w:marLeft w:val="360"/>
                                                          <w:marRight w:val="0"/>
                                                          <w:marTop w:val="0"/>
                                                          <w:marBottom w:val="0"/>
                                                          <w:divBdr>
                                                            <w:top w:val="none" w:sz="0" w:space="0" w:color="auto"/>
                                                            <w:left w:val="none" w:sz="0" w:space="0" w:color="auto"/>
                                                            <w:bottom w:val="none" w:sz="0" w:space="0" w:color="auto"/>
                                                            <w:right w:val="none" w:sz="0" w:space="0" w:color="auto"/>
                                                          </w:divBdr>
                                                        </w:div>
                                                        <w:div w:id="221446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854156">
      <w:bodyDiv w:val="1"/>
      <w:marLeft w:val="0"/>
      <w:marRight w:val="0"/>
      <w:marTop w:val="0"/>
      <w:marBottom w:val="0"/>
      <w:divBdr>
        <w:top w:val="none" w:sz="0" w:space="0" w:color="auto"/>
        <w:left w:val="none" w:sz="0" w:space="0" w:color="auto"/>
        <w:bottom w:val="none" w:sz="0" w:space="0" w:color="auto"/>
        <w:right w:val="none" w:sz="0" w:space="0" w:color="auto"/>
      </w:divBdr>
      <w:divsChild>
        <w:div w:id="747308875">
          <w:marLeft w:val="0"/>
          <w:marRight w:val="0"/>
          <w:marTop w:val="0"/>
          <w:marBottom w:val="0"/>
          <w:divBdr>
            <w:top w:val="none" w:sz="0" w:space="0" w:color="auto"/>
            <w:left w:val="none" w:sz="0" w:space="0" w:color="auto"/>
            <w:bottom w:val="none" w:sz="0" w:space="0" w:color="auto"/>
            <w:right w:val="none" w:sz="0" w:space="0" w:color="auto"/>
          </w:divBdr>
          <w:divsChild>
            <w:div w:id="1658875239">
              <w:marLeft w:val="0"/>
              <w:marRight w:val="0"/>
              <w:marTop w:val="0"/>
              <w:marBottom w:val="0"/>
              <w:divBdr>
                <w:top w:val="none" w:sz="0" w:space="0" w:color="auto"/>
                <w:left w:val="none" w:sz="0" w:space="0" w:color="auto"/>
                <w:bottom w:val="none" w:sz="0" w:space="0" w:color="auto"/>
                <w:right w:val="none" w:sz="0" w:space="0" w:color="auto"/>
              </w:divBdr>
              <w:divsChild>
                <w:div w:id="1047101251">
                  <w:marLeft w:val="0"/>
                  <w:marRight w:val="0"/>
                  <w:marTop w:val="0"/>
                  <w:marBottom w:val="0"/>
                  <w:divBdr>
                    <w:top w:val="none" w:sz="0" w:space="0" w:color="auto"/>
                    <w:left w:val="none" w:sz="0" w:space="0" w:color="auto"/>
                    <w:bottom w:val="none" w:sz="0" w:space="0" w:color="auto"/>
                    <w:right w:val="none" w:sz="0" w:space="0" w:color="auto"/>
                  </w:divBdr>
                  <w:divsChild>
                    <w:div w:id="1738750037">
                      <w:marLeft w:val="0"/>
                      <w:marRight w:val="0"/>
                      <w:marTop w:val="0"/>
                      <w:marBottom w:val="0"/>
                      <w:divBdr>
                        <w:top w:val="none" w:sz="0" w:space="0" w:color="auto"/>
                        <w:left w:val="none" w:sz="0" w:space="0" w:color="auto"/>
                        <w:bottom w:val="none" w:sz="0" w:space="0" w:color="auto"/>
                        <w:right w:val="none" w:sz="0" w:space="0" w:color="auto"/>
                      </w:divBdr>
                      <w:divsChild>
                        <w:div w:id="591009392">
                          <w:marLeft w:val="0"/>
                          <w:marRight w:val="0"/>
                          <w:marTop w:val="0"/>
                          <w:marBottom w:val="0"/>
                          <w:divBdr>
                            <w:top w:val="none" w:sz="0" w:space="0" w:color="auto"/>
                            <w:left w:val="none" w:sz="0" w:space="0" w:color="auto"/>
                            <w:bottom w:val="none" w:sz="0" w:space="0" w:color="auto"/>
                            <w:right w:val="none" w:sz="0" w:space="0" w:color="auto"/>
                          </w:divBdr>
                          <w:divsChild>
                            <w:div w:id="1810396126">
                              <w:marLeft w:val="0"/>
                              <w:marRight w:val="0"/>
                              <w:marTop w:val="0"/>
                              <w:marBottom w:val="0"/>
                              <w:divBdr>
                                <w:top w:val="none" w:sz="0" w:space="0" w:color="auto"/>
                                <w:left w:val="none" w:sz="0" w:space="0" w:color="auto"/>
                                <w:bottom w:val="none" w:sz="0" w:space="0" w:color="auto"/>
                                <w:right w:val="none" w:sz="0" w:space="0" w:color="auto"/>
                              </w:divBdr>
                              <w:divsChild>
                                <w:div w:id="1010721124">
                                  <w:marLeft w:val="0"/>
                                  <w:marRight w:val="0"/>
                                  <w:marTop w:val="0"/>
                                  <w:marBottom w:val="0"/>
                                  <w:divBdr>
                                    <w:top w:val="none" w:sz="0" w:space="0" w:color="auto"/>
                                    <w:left w:val="none" w:sz="0" w:space="0" w:color="auto"/>
                                    <w:bottom w:val="none" w:sz="0" w:space="0" w:color="auto"/>
                                    <w:right w:val="none" w:sz="0" w:space="0" w:color="auto"/>
                                  </w:divBdr>
                                  <w:divsChild>
                                    <w:div w:id="229464812">
                                      <w:marLeft w:val="0"/>
                                      <w:marRight w:val="0"/>
                                      <w:marTop w:val="0"/>
                                      <w:marBottom w:val="0"/>
                                      <w:divBdr>
                                        <w:top w:val="none" w:sz="0" w:space="0" w:color="auto"/>
                                        <w:left w:val="none" w:sz="0" w:space="0" w:color="auto"/>
                                        <w:bottom w:val="none" w:sz="0" w:space="0" w:color="auto"/>
                                        <w:right w:val="none" w:sz="0" w:space="0" w:color="auto"/>
                                      </w:divBdr>
                                      <w:divsChild>
                                        <w:div w:id="603420254">
                                          <w:marLeft w:val="0"/>
                                          <w:marRight w:val="0"/>
                                          <w:marTop w:val="0"/>
                                          <w:marBottom w:val="0"/>
                                          <w:divBdr>
                                            <w:top w:val="none" w:sz="0" w:space="0" w:color="auto"/>
                                            <w:left w:val="none" w:sz="0" w:space="0" w:color="auto"/>
                                            <w:bottom w:val="none" w:sz="0" w:space="0" w:color="auto"/>
                                            <w:right w:val="none" w:sz="0" w:space="0" w:color="auto"/>
                                          </w:divBdr>
                                          <w:divsChild>
                                            <w:div w:id="332412699">
                                              <w:marLeft w:val="0"/>
                                              <w:marRight w:val="0"/>
                                              <w:marTop w:val="0"/>
                                              <w:marBottom w:val="0"/>
                                              <w:divBdr>
                                                <w:top w:val="none" w:sz="0" w:space="0" w:color="auto"/>
                                                <w:left w:val="none" w:sz="0" w:space="0" w:color="auto"/>
                                                <w:bottom w:val="none" w:sz="0" w:space="0" w:color="auto"/>
                                                <w:right w:val="none" w:sz="0" w:space="0" w:color="auto"/>
                                              </w:divBdr>
                                              <w:divsChild>
                                                <w:div w:id="1302151323">
                                                  <w:marLeft w:val="0"/>
                                                  <w:marRight w:val="0"/>
                                                  <w:marTop w:val="0"/>
                                                  <w:marBottom w:val="0"/>
                                                  <w:divBdr>
                                                    <w:top w:val="none" w:sz="0" w:space="0" w:color="auto"/>
                                                    <w:left w:val="none" w:sz="0" w:space="0" w:color="auto"/>
                                                    <w:bottom w:val="none" w:sz="0" w:space="0" w:color="auto"/>
                                                    <w:right w:val="none" w:sz="0" w:space="0" w:color="auto"/>
                                                  </w:divBdr>
                                                  <w:divsChild>
                                                    <w:div w:id="1619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658194559">
                  <w:marLeft w:val="0"/>
                  <w:marRight w:val="0"/>
                  <w:marTop w:val="0"/>
                  <w:marBottom w:val="0"/>
                  <w:divBdr>
                    <w:top w:val="none" w:sz="0" w:space="0" w:color="auto"/>
                    <w:left w:val="none" w:sz="0" w:space="0" w:color="auto"/>
                    <w:bottom w:val="none" w:sz="0" w:space="0" w:color="auto"/>
                    <w:right w:val="none" w:sz="0" w:space="0" w:color="auto"/>
                  </w:divBdr>
                </w:div>
                <w:div w:id="1034118710">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311058521">
                      <w:marLeft w:val="72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390107674">
                      <w:marLeft w:val="360"/>
                      <w:marRight w:val="0"/>
                      <w:marTop w:val="240"/>
                      <w:marBottom w:val="24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38558399">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 w:id="1240209482">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E5CB-0C85-4564-A757-2053C850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Gentry House</cp:lastModifiedBy>
  <cp:revision>3</cp:revision>
  <cp:lastPrinted>2017-06-27T15:52:00Z</cp:lastPrinted>
  <dcterms:created xsi:type="dcterms:W3CDTF">2017-11-07T16:12:00Z</dcterms:created>
  <dcterms:modified xsi:type="dcterms:W3CDTF">2017-11-07T19:58:00Z</dcterms:modified>
</cp:coreProperties>
</file>